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8"/>
      </w:tblGrid>
      <w:tr w:rsidR="00000000">
        <w:trPr>
          <w:trHeight w:hRule="exact" w:val="2791"/>
        </w:trPr>
        <w:tc>
          <w:tcPr>
            <w:tcW w:w="10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424A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_x0000_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7676"/>
        </w:trPr>
        <w:tc>
          <w:tcPr>
            <w:tcW w:w="10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C69F1">
            <w:pPr>
              <w:pStyle w:val="ConsPlusTitlePage"/>
              <w:jc w:val="center"/>
            </w:pPr>
            <w:r>
              <w:rPr>
                <w:sz w:val="48"/>
                <w:szCs w:val="48"/>
              </w:rPr>
              <w:t>Приказ Минспорта России от 09.11.2022 N 953</w:t>
            </w:r>
            <w:r>
              <w:br/>
            </w:r>
            <w:r>
              <w:rPr>
                <w:sz w:val="48"/>
                <w:szCs w:val="48"/>
              </w:rPr>
              <w:t>"Об утверждении федерального стандарта спортивной подготовки по виду спорта "спортивная гимнастика"</w:t>
            </w:r>
            <w:r>
              <w:br/>
            </w:r>
            <w:r>
              <w:rPr>
                <w:sz w:val="48"/>
                <w:szCs w:val="48"/>
              </w:rPr>
              <w:t>(Зарегистрировано в Минюсте России 19.12.2022 N 71613)</w:t>
            </w:r>
          </w:p>
        </w:tc>
      </w:tr>
      <w:tr w:rsidR="00000000">
        <w:trPr>
          <w:trHeight w:hRule="exact" w:val="2791"/>
        </w:trPr>
        <w:tc>
          <w:tcPr>
            <w:tcW w:w="10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C69F1">
            <w:pPr>
              <w:pStyle w:val="ConsPlusTitlePage"/>
              <w:jc w:val="center"/>
            </w:pPr>
            <w:r>
              <w:rPr>
                <w:sz w:val="28"/>
                <w:szCs w:val="28"/>
              </w:rPr>
              <w:t>Документ предоставл</w:t>
            </w:r>
            <w:r>
              <w:rPr>
                <w:sz w:val="28"/>
                <w:szCs w:val="28"/>
              </w:rPr>
              <w:t xml:space="preserve">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br/>
              </w:r>
              <w: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br/>
            </w:r>
            <w:r>
              <w:br/>
            </w:r>
            <w:r>
              <w:rPr>
                <w:sz w:val="28"/>
                <w:szCs w:val="28"/>
              </w:rPr>
              <w:t>Дата сохранения: 09.01.2023</w:t>
            </w:r>
            <w: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0000" w:rsidRDefault="00FC69F1">
      <w:pPr>
        <w:pStyle w:val="ConsPlusNormal"/>
        <w:rPr>
          <w:rFonts w:ascii=" Tahoma" w:hAnsi=" Tahoma" w:cs=" Tahoma"/>
          <w:sz w:val="28"/>
          <w:szCs w:val="28"/>
        </w:rPr>
      </w:pPr>
    </w:p>
    <w:p w:rsidR="00000000" w:rsidRDefault="00FC69F1">
      <w:pPr>
        <w:pStyle w:val="ConsPlusNormal"/>
        <w:rPr>
          <w:rFonts w:ascii=" Tahoma" w:hAnsi=" Tahoma" w:cs=" Tahoma"/>
          <w:sz w:val="28"/>
          <w:szCs w:val="28"/>
        </w:rPr>
      </w:pPr>
    </w:p>
    <w:p w:rsidR="00000000" w:rsidRDefault="00FC69F1">
      <w:pPr>
        <w:pStyle w:val="ConsPlusNormal"/>
        <w:rPr>
          <w:rFonts w:ascii=" Tahoma" w:hAnsi=" Tahoma" w:cs=" Tahoma"/>
          <w:sz w:val="28"/>
          <w:szCs w:val="28"/>
        </w:rPr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</w:pPr>
      <w:r>
        <w:t>Зарегистрировано в Минюсте России 19 декабря 2022 г. N 71613</w:t>
      </w:r>
    </w:p>
    <w:p w:rsidR="00000000" w:rsidRDefault="00FC69F1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FC69F1">
      <w:pPr>
        <w:pStyle w:val="ConsPlusTitle"/>
        <w:jc w:val="center"/>
      </w:pPr>
      <w:r>
        <w:lastRenderedPageBreak/>
        <w:t>МИНИСТЕРСТВО СПОРТА РОССИЙСКОЙ ФЕДЕРАЦ</w:t>
      </w:r>
      <w:r>
        <w:t>ИИ</w:t>
      </w:r>
    </w:p>
    <w:p w:rsidR="00000000" w:rsidRDefault="00FC69F1">
      <w:pPr>
        <w:pStyle w:val="ConsPlusTitle"/>
        <w:jc w:val="center"/>
      </w:pPr>
    </w:p>
    <w:p w:rsidR="00000000" w:rsidRDefault="00FC69F1">
      <w:pPr>
        <w:pStyle w:val="ConsPlusTitle"/>
        <w:jc w:val="center"/>
      </w:pPr>
      <w:r>
        <w:t>ПРИКАЗ</w:t>
      </w:r>
    </w:p>
    <w:p w:rsidR="00000000" w:rsidRDefault="00FC69F1">
      <w:pPr>
        <w:pStyle w:val="ConsPlusTitle"/>
        <w:jc w:val="center"/>
      </w:pPr>
      <w:r>
        <w:t>от 9 ноября 2022 г. N 953</w:t>
      </w:r>
    </w:p>
    <w:p w:rsidR="00000000" w:rsidRDefault="00FC69F1">
      <w:pPr>
        <w:pStyle w:val="ConsPlusTitle"/>
        <w:jc w:val="center"/>
      </w:pPr>
    </w:p>
    <w:p w:rsidR="00000000" w:rsidRDefault="00FC69F1">
      <w:pPr>
        <w:pStyle w:val="ConsPlusTitle"/>
        <w:jc w:val="center"/>
      </w:pPr>
      <w:r>
        <w:t>ОБ УТВЕРЖДЕНИИ ФЕДЕРАЛЬНОГО СТАНДАРТА</w:t>
      </w:r>
    </w:p>
    <w:p w:rsidR="00000000" w:rsidRDefault="00FC69F1">
      <w:pPr>
        <w:pStyle w:val="ConsPlusTitle"/>
        <w:jc w:val="center"/>
      </w:pPr>
      <w:r>
        <w:t>СПОРТИВНОЙ ПОДГОТОВКИ ПО ВИДУ СПОРТА</w:t>
      </w:r>
    </w:p>
    <w:p w:rsidR="00000000" w:rsidRDefault="00FC69F1">
      <w:pPr>
        <w:pStyle w:val="ConsPlusTitle"/>
        <w:jc w:val="center"/>
      </w:pPr>
      <w:r>
        <w:t>"СПОРТИВНАЯ ГИМНАСТИКА"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34</w:t>
        </w:r>
      </w:hyperlink>
      <w:r>
        <w:t xml:space="preserve"> Федерального закона от 4 декабря 2007 г. N 329</w:t>
      </w:r>
      <w:r>
        <w:t>-</w:t>
      </w:r>
      <w:r>
        <w:t xml:space="preserve">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r:id="rId11" w:history="1">
        <w:r>
          <w:rPr>
            <w:color w:val="0000FF"/>
          </w:rPr>
          <w:t>подпунктом 4.2.27 пункта 4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</w:t>
      </w:r>
      <w:r>
        <w:t xml:space="preserve"> июня 2012 г. N 607 (Собрание законодательства Российской Федерации, 2012, N 26, ст. 3525), приказываю: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</w:t>
      </w:r>
      <w:hyperlink r:id="rId12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"спортивная гимнастика".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2. Признать утратившим</w:t>
      </w:r>
      <w:r>
        <w:t xml:space="preserve">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 июня 2021 г. N 397 "Об утверждении федерального стандарта спортивной подготовки по виду спорта "спортивная</w:t>
      </w:r>
      <w:r>
        <w:t xml:space="preserve"> гимнастика" (зарегистрирован Министерством юстиции Российской Федерации 6 июля 2021 г., регистрационный N 64124).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2023 года.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спо</w:t>
      </w:r>
      <w:r>
        <w:t>рта Российской Федерации А.А. Морозова.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t>Министр</w:t>
      </w:r>
    </w:p>
    <w:p w:rsidR="00000000" w:rsidRDefault="00FC69F1">
      <w:pPr>
        <w:pStyle w:val="ConsPlusNormal"/>
        <w:jc w:val="right"/>
      </w:pPr>
      <w:r>
        <w:t>О.В.МАТЫЦИН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lastRenderedPageBreak/>
        <w:t>Утвержден</w:t>
      </w:r>
    </w:p>
    <w:p w:rsidR="00000000" w:rsidRDefault="00FC69F1">
      <w:pPr>
        <w:pStyle w:val="ConsPlusNormal"/>
        <w:jc w:val="right"/>
      </w:pPr>
      <w:r>
        <w:t>приказом 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1" w:name="Par30"/>
      <w:bookmarkEnd w:id="1"/>
      <w:r>
        <w:t>ФЕДЕРАЛЬНЫЙ СТАНДАРТ</w:t>
      </w:r>
    </w:p>
    <w:p w:rsidR="00000000" w:rsidRDefault="00FC69F1">
      <w:pPr>
        <w:pStyle w:val="ConsPlusTitle"/>
        <w:jc w:val="center"/>
      </w:pPr>
      <w:r>
        <w:t>СПОРТИВНОЙ ПОДГОТОВКИ ПО ВИДУ СПОРТА</w:t>
      </w:r>
    </w:p>
    <w:p w:rsidR="00000000" w:rsidRDefault="00FC69F1">
      <w:pPr>
        <w:pStyle w:val="ConsPlusTitle"/>
        <w:jc w:val="center"/>
      </w:pPr>
      <w:r>
        <w:t>"СПОРТИВНАЯ ГИМНАСТИКА"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r>
        <w:t xml:space="preserve">I. Требования </w:t>
      </w:r>
      <w:r>
        <w:t>к структуре и содержанию примерных</w:t>
      </w:r>
    </w:p>
    <w:p w:rsidR="00000000" w:rsidRDefault="00FC69F1">
      <w:pPr>
        <w:pStyle w:val="ConsPlusTitle"/>
        <w:jc w:val="center"/>
      </w:pPr>
      <w:r>
        <w:t>дополнительных образовательных программ спортивной</w:t>
      </w:r>
    </w:p>
    <w:p w:rsidR="00000000" w:rsidRDefault="00FC69F1">
      <w:pPr>
        <w:pStyle w:val="ConsPlusTitle"/>
        <w:jc w:val="center"/>
      </w:pPr>
      <w:r>
        <w:t>подготовки, в том числе к их теоретическим и практическим</w:t>
      </w:r>
    </w:p>
    <w:p w:rsidR="00000000" w:rsidRDefault="00FC69F1">
      <w:pPr>
        <w:pStyle w:val="ConsPlusTitle"/>
        <w:jc w:val="center"/>
      </w:pPr>
      <w:r>
        <w:t>разделам применительно к каждому этапу спортивной</w:t>
      </w:r>
    </w:p>
    <w:p w:rsidR="00000000" w:rsidRDefault="00FC69F1">
      <w:pPr>
        <w:pStyle w:val="ConsPlusTitle"/>
        <w:jc w:val="center"/>
      </w:pPr>
      <w:r>
        <w:t>подготовки, включая сроки реализации таких этапов</w:t>
      </w:r>
    </w:p>
    <w:p w:rsidR="00000000" w:rsidRDefault="00FC69F1">
      <w:pPr>
        <w:pStyle w:val="ConsPlusTitle"/>
        <w:jc w:val="center"/>
      </w:pPr>
      <w:r>
        <w:t>и возрастные</w:t>
      </w:r>
      <w:r>
        <w:t xml:space="preserve"> границы лиц, проходящих спортивную</w:t>
      </w:r>
    </w:p>
    <w:p w:rsidR="00000000" w:rsidRDefault="00FC69F1">
      <w:pPr>
        <w:pStyle w:val="ConsPlusTitle"/>
        <w:jc w:val="center"/>
      </w:pPr>
      <w:r>
        <w:t>подготовку, по отдельным этапам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1.1. Общие положения, включающие: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1.1.1. Название дополнительной</w:t>
      </w:r>
      <w:r>
        <w:t xml:space="preserve"> образовательной программы спортивной подготовки с указанием вида спорта (спортивной дисциплины);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1.1.2. Цели дополнительной образовательной программы спортивной подготовки.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 Характеристику дополнительной образовательной программы спортивной подготовки</w:t>
      </w:r>
      <w:r>
        <w:t>, включающую: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14" w:history="1">
        <w:r>
          <w:rPr>
            <w:color w:val="0000FF"/>
          </w:rPr>
          <w:t>приложение N 1</w:t>
        </w:r>
      </w:hyperlink>
      <w:r>
        <w:t xml:space="preserve"> к федеральному стандарту спортивной подготовки по виду спорта "спортивная гимнастика") (далее </w:t>
      </w:r>
      <w:r>
        <w:t>-</w:t>
      </w:r>
      <w:r>
        <w:t xml:space="preserve"> ФССП).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1.2.2. Объем дополнительной образовательной программы спортивной подготовки (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к ФССП).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1.2.3. Виды (формы) обучения</w:t>
      </w:r>
      <w:r>
        <w:t>, применяющиеся при реализации дополнительной образовательной программы спортивной подготовки, включающие: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учебно</w:t>
      </w:r>
      <w:r>
        <w:t>-</w:t>
      </w:r>
      <w:r>
        <w:t>тренировочные занятия;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учебно</w:t>
      </w:r>
      <w:r>
        <w:t>-</w:t>
      </w:r>
      <w:r>
        <w:t>тренировочные мероприятия (</w:t>
      </w:r>
      <w:hyperlink r:id="rId16" w:history="1">
        <w:r>
          <w:rPr>
            <w:color w:val="0000FF"/>
          </w:rPr>
          <w:t>приложение N 3</w:t>
        </w:r>
      </w:hyperlink>
      <w:r>
        <w:t xml:space="preserve"> к ФССП);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спортивные соревнования, согласно объе</w:t>
      </w:r>
      <w:r>
        <w:t>му соревновательной деятельности (</w:t>
      </w:r>
      <w:hyperlink r:id="rId17" w:history="1">
        <w:r>
          <w:rPr>
            <w:color w:val="0000FF"/>
          </w:rPr>
          <w:t>приложение N 4</w:t>
        </w:r>
      </w:hyperlink>
      <w:r>
        <w:t xml:space="preserve"> к ФССП);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иные виды (формы) обучения.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1.2.4. Годовой учебно</w:t>
      </w:r>
      <w:r>
        <w:t>-</w:t>
      </w:r>
      <w:r>
        <w:t>тренировочный план, с учетом соотношения видов спортивной подготовки и иных мероприятий в структуре учебно</w:t>
      </w:r>
      <w:r>
        <w:t>-</w:t>
      </w:r>
      <w:r>
        <w:t>тренировочного про</w:t>
      </w:r>
      <w:r>
        <w:t>цесса на этапах спортивной подготовки (</w:t>
      </w:r>
      <w:hyperlink r:id="rId18" w:history="1">
        <w:r>
          <w:rPr>
            <w:color w:val="0000FF"/>
          </w:rPr>
          <w:t>приложение N 5</w:t>
        </w:r>
      </w:hyperlink>
      <w:r>
        <w:t xml:space="preserve"> к ФССП).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1.2.5. Календарный план воспитательной работы.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1.2.6. План мероприятий, направленных на предотвращение допинга в спорте и борьбу с ним.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lastRenderedPageBreak/>
        <w:t>1.2.7. Планы инструкторской и суде</w:t>
      </w:r>
      <w:r>
        <w:t>йской практики.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1.2.8. Планы медицинских, медико</w:t>
      </w:r>
      <w:r>
        <w:t>-</w:t>
      </w:r>
      <w:r>
        <w:t>биологических мероприятий и применения восстановительных средств.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1.3. Систему контроля, содержащую: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1.3.1. Требования к результатам прохождения дополнительной образовательной программы спортивной подготовки</w:t>
      </w:r>
      <w:r>
        <w:t>, в том числе к участию в спортивных соревнованиях.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1.3.2. Оценку результатов освоения дополнительной образовательной программы спортивной подготовки.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1.3.3. Контрольные и контрольно</w:t>
      </w:r>
      <w:r>
        <w:t>-</w:t>
      </w:r>
      <w:r>
        <w:t>переводные нормативы (испытания) по видам спортивной подготовки и уровень</w:t>
      </w:r>
      <w:r>
        <w:t xml:space="preserve"> спортивной квалификации лиц, проходящих спортивную подготовку, по годам и этапам спортивной подготовки.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1.4. Рабочую программу по виду спорта (спортивной дисциплине), состоящую из программного материала для учебно</w:t>
      </w:r>
      <w:r>
        <w:t>-</w:t>
      </w:r>
      <w:r>
        <w:t>тренировочных занятий по каждому этапу сп</w:t>
      </w:r>
      <w:r>
        <w:t>ортивной подготовки и учебно</w:t>
      </w:r>
      <w:r>
        <w:t>-</w:t>
      </w:r>
      <w:r>
        <w:t>тематического плана.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1.5. Условия реализации дополнительной образовательной программы спортивной подготовки, включающие материально</w:t>
      </w:r>
      <w:r>
        <w:t>-</w:t>
      </w:r>
      <w:r>
        <w:t>технические, кадровые и информационно</w:t>
      </w:r>
      <w:r>
        <w:t>-</w:t>
      </w:r>
      <w:r>
        <w:t>методические условия.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r>
        <w:t>II. Нормативы физической подготовк</w:t>
      </w:r>
      <w:r>
        <w:t>и и иные спортивные</w:t>
      </w:r>
    </w:p>
    <w:p w:rsidR="00000000" w:rsidRDefault="00FC69F1">
      <w:pPr>
        <w:pStyle w:val="ConsPlusTitle"/>
        <w:jc w:val="center"/>
      </w:pPr>
      <w:r>
        <w:t>нормативы с учетом возраста, пола лиц, проходящих</w:t>
      </w:r>
    </w:p>
    <w:p w:rsidR="00000000" w:rsidRDefault="00FC69F1">
      <w:pPr>
        <w:pStyle w:val="ConsPlusTitle"/>
        <w:jc w:val="center"/>
      </w:pPr>
      <w:r>
        <w:t>спортивную подготовку, особенностей вида спорта "спортивная</w:t>
      </w:r>
    </w:p>
    <w:p w:rsidR="00000000" w:rsidRDefault="00FC69F1">
      <w:pPr>
        <w:pStyle w:val="ConsPlusTitle"/>
        <w:jc w:val="center"/>
      </w:pPr>
      <w:r>
        <w:t>гимнастика" (спортивных дисциплин), уровень спортивной</w:t>
      </w:r>
    </w:p>
    <w:p w:rsidR="00000000" w:rsidRDefault="00FC69F1">
      <w:pPr>
        <w:pStyle w:val="ConsPlusTitle"/>
        <w:jc w:val="center"/>
      </w:pPr>
      <w:r>
        <w:t>квалификации таких лиц (спортивные разряды</w:t>
      </w:r>
    </w:p>
    <w:p w:rsidR="00000000" w:rsidRDefault="00FC69F1">
      <w:pPr>
        <w:pStyle w:val="ConsPlusTitle"/>
        <w:jc w:val="center"/>
      </w:pPr>
      <w:r>
        <w:t>и спортивные звания)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2. Нор</w:t>
      </w:r>
      <w:r>
        <w:t xml:space="preserve">мативы физической подготовки и иные спортивные нормативы лиц, проходящих спортивную подготовку (далее </w:t>
      </w:r>
      <w:r>
        <w:t>-</w:t>
      </w:r>
      <w:r>
        <w:t xml:space="preserve">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</w:t>
      </w:r>
      <w:r>
        <w:t>пол, а также особенности вида спорта "спортивная гимнастика" и включают: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2.1. Нормативы общей физической и специальной физической подготовки для зачисления и перевода на этап начальной подготовки по виду спорта "спортивная гимнастика" (</w:t>
      </w:r>
      <w:hyperlink r:id="rId19" w:history="1">
        <w:r>
          <w:rPr>
            <w:color w:val="0000FF"/>
          </w:rPr>
          <w:t>приложение N 6</w:t>
        </w:r>
      </w:hyperlink>
      <w:r>
        <w:t xml:space="preserve"> к ФССП).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</w:t>
      </w:r>
      <w:r>
        <w:t>-</w:t>
      </w:r>
      <w:r>
        <w:t>тренировочный этап (этап спортивной специализации) по виду спорта "спо</w:t>
      </w:r>
      <w:r>
        <w:t>ртивная гимнастика" (</w:t>
      </w:r>
      <w:hyperlink r:id="rId20" w:history="1">
        <w:r>
          <w:rPr>
            <w:color w:val="0000FF"/>
          </w:rPr>
          <w:t>приложение N 7</w:t>
        </w:r>
      </w:hyperlink>
      <w:r>
        <w:t xml:space="preserve"> к ФССП).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</w:t>
      </w:r>
      <w:r>
        <w:t>астерства по виду спорта "спортивная гимнастика" (</w:t>
      </w:r>
      <w:hyperlink r:id="rId21" w:history="1">
        <w:r>
          <w:rPr>
            <w:color w:val="0000FF"/>
          </w:rPr>
          <w:t>приложение N 8</w:t>
        </w:r>
      </w:hyperlink>
      <w:r>
        <w:t xml:space="preserve"> к ФССП).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</w:t>
      </w:r>
      <w:r>
        <w:t>шего спортивного мастерства по виду спорта "спортивная гимнастика" (</w:t>
      </w:r>
      <w:hyperlink r:id="rId22" w:history="1">
        <w:r>
          <w:rPr>
            <w:color w:val="0000FF"/>
          </w:rPr>
          <w:t>приложение N 9</w:t>
        </w:r>
      </w:hyperlink>
      <w:r>
        <w:t xml:space="preserve"> к ФССП).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r>
        <w:t>III. Требования к участию лиц, проходящих спортивную</w:t>
      </w:r>
    </w:p>
    <w:p w:rsidR="00000000" w:rsidRDefault="00FC69F1">
      <w:pPr>
        <w:pStyle w:val="ConsPlusTitle"/>
        <w:jc w:val="center"/>
      </w:pPr>
      <w:r>
        <w:t>подготовку, и лиц, ее осуществляющих, в спортивных</w:t>
      </w:r>
    </w:p>
    <w:p w:rsidR="00000000" w:rsidRDefault="00FC69F1">
      <w:pPr>
        <w:pStyle w:val="ConsPlusTitle"/>
        <w:jc w:val="center"/>
      </w:pPr>
      <w:r>
        <w:lastRenderedPageBreak/>
        <w:t>соревнованиях, предусмотренных в соо</w:t>
      </w:r>
      <w:r>
        <w:t>тветствии с реализуемой</w:t>
      </w:r>
    </w:p>
    <w:p w:rsidR="00000000" w:rsidRDefault="00FC69F1">
      <w:pPr>
        <w:pStyle w:val="ConsPlusTitle"/>
        <w:jc w:val="center"/>
      </w:pPr>
      <w:r>
        <w:t>дополнительной образовательной программой спортивной</w:t>
      </w:r>
    </w:p>
    <w:p w:rsidR="00000000" w:rsidRDefault="00FC69F1">
      <w:pPr>
        <w:pStyle w:val="ConsPlusTitle"/>
        <w:jc w:val="center"/>
      </w:pPr>
      <w:r>
        <w:t>подготовки по виду спорта "спортивная гимнастика"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3. Требования к участию в спортивных соревнованиях обучающихся: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соответствие возраста, пола и уровня спортивной квалификации обу</w:t>
      </w:r>
      <w:r>
        <w:t xml:space="preserve">чающихся положениям (регламентам) об официальных спортивных соревнованиях согласно Единой всероссийской спортивной </w:t>
      </w:r>
      <w:hyperlink r:id="rId23" w:history="1">
        <w:r>
          <w:rPr>
            <w:color w:val="0000FF"/>
          </w:rPr>
          <w:t>классификации</w:t>
        </w:r>
      </w:hyperlink>
      <w:r>
        <w:t xml:space="preserve"> и </w:t>
      </w:r>
      <w:hyperlink r:id="rId24" w:history="1">
        <w:r>
          <w:rPr>
            <w:color w:val="0000FF"/>
          </w:rPr>
          <w:t>правилам</w:t>
        </w:r>
      </w:hyperlink>
      <w:r>
        <w:t xml:space="preserve"> вида спорта "спортивная гимнастика";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наличие медицинского заключения о допуске к участию в спортивных соревнованиях;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 xml:space="preserve">соблюдение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 xml:space="preserve"> и антидопинговых правил, утвержденных международными антидопинговыми организациями.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4. Организация, реализующая дополнительные образовательные прогр</w:t>
      </w:r>
      <w:r>
        <w:t>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формируемого, в том числе в соответствии с Единым календарн</w:t>
      </w:r>
      <w:r>
        <w:t>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r>
        <w:t>IV. Требования к результатам прохождения спортивной</w:t>
      </w:r>
    </w:p>
    <w:p w:rsidR="00000000" w:rsidRDefault="00FC69F1">
      <w:pPr>
        <w:pStyle w:val="ConsPlusTitle"/>
        <w:jc w:val="center"/>
      </w:pPr>
      <w:r>
        <w:t xml:space="preserve">подготовки </w:t>
      </w:r>
      <w:r>
        <w:t>применительно к этапам спортивной подготовки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6. Требов</w:t>
      </w:r>
      <w:r>
        <w:t>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6.1. На этапе начальной подготовки на: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ф</w:t>
      </w:r>
      <w:r>
        <w:t>ормирование устойчивого интереса к занятиям физической культурой и спортом;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получение общих теоретических знаний о физической культуре и спорте, в том числе о виде спорта "спортивная гимнастика";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формирование двигательных умений и навыков, в том числе в ви</w:t>
      </w:r>
      <w:r>
        <w:t>де спорта "спортивная гимнастика";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повышение уровня физической подготовленности и всестороннее гармоничное развитие физических качеств;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укрепление здоровья.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6.2. На учебно</w:t>
      </w:r>
      <w:r>
        <w:t>-</w:t>
      </w:r>
      <w:r>
        <w:t>тренировочном этапе (эта</w:t>
      </w:r>
      <w:r>
        <w:t>пе спортивной специализации) на: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формирование устойчивого интереса к занятиям видом спорта "спортивная гимнастика";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</w:t>
      </w:r>
      <w:r>
        <w:t xml:space="preserve">ой подготовленности, соответствующей </w:t>
      </w:r>
      <w:r>
        <w:lastRenderedPageBreak/>
        <w:t>виду спорта "спортивная гимнастика";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укрепление здоровья.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6.3. На этапе совершенствования спортивного маст</w:t>
      </w:r>
      <w:r>
        <w:t>ерства на: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совершенствование навыков в условиях соревновательной деяте</w:t>
      </w:r>
      <w:r>
        <w:t>льности;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сохранение здоровья.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6.4. На этапе высшего спортивного мастерства на: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"спортивная гимнастика";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сохранение здоровья.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r>
        <w:t>V. Особенности осуществления спортивной подготовки</w:t>
      </w:r>
    </w:p>
    <w:p w:rsidR="00000000" w:rsidRDefault="00FC69F1">
      <w:pPr>
        <w:pStyle w:val="ConsPlusTitle"/>
        <w:jc w:val="center"/>
      </w:pPr>
      <w:r>
        <w:t>по отдельны</w:t>
      </w:r>
      <w:r>
        <w:t>м спортивным дисциплинам вида спорта</w:t>
      </w:r>
    </w:p>
    <w:p w:rsidR="00000000" w:rsidRDefault="00FC69F1">
      <w:pPr>
        <w:pStyle w:val="ConsPlusTitle"/>
        <w:jc w:val="center"/>
      </w:pPr>
      <w:r>
        <w:t>"спортивная гимнастика"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7. Особенности осуществления спортивной подготовки по отдельным спортивным дисциплинам вида спорта "спортивная гимнастика" основаны на особенностях вида спорта "спортивная гимнастика" и его спор</w:t>
      </w:r>
      <w:r>
        <w:t>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"спортивная гимнастика", по которым осуществляется спортивная подготовка.</w:t>
      </w:r>
    </w:p>
    <w:p w:rsidR="00000000" w:rsidRDefault="00FC69F1">
      <w:pPr>
        <w:pStyle w:val="ConsPlusNormal"/>
        <w:spacing w:before="240"/>
        <w:ind w:firstLine="540"/>
        <w:jc w:val="both"/>
        <w:rPr>
          <w:highlight w:val="white"/>
        </w:rPr>
      </w:pPr>
      <w:r>
        <w:t>8. Особе</w:t>
      </w:r>
      <w:r>
        <w:t>нности осуществления спортивной подготовки по спортивным дисциплинам вида спорт</w:t>
      </w:r>
      <w:r>
        <w:rPr>
          <w:highlight w:val="white"/>
        </w:rPr>
        <w:t>а "спортивная гимнастика"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</w:t>
      </w:r>
      <w:r>
        <w:rPr>
          <w:highlight w:val="white"/>
        </w:rPr>
        <w:t xml:space="preserve"> программ спортивной подготовки, в том числе годового учебно</w:t>
      </w:r>
      <w:r>
        <w:rPr>
          <w:highlight w:val="white"/>
        </w:rPr>
        <w:t>-</w:t>
      </w:r>
      <w:r>
        <w:rPr>
          <w:highlight w:val="white"/>
        </w:rPr>
        <w:t>тренировочного плана.</w:t>
      </w:r>
    </w:p>
    <w:p w:rsidR="00000000" w:rsidRDefault="00FC69F1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9.</w:t>
      </w:r>
      <w:r>
        <w:rPr>
          <w:highlight w:val="white"/>
          <w:shd w:val="clear" w:color="auto" w:fill="FFFF00"/>
        </w:rPr>
        <w:t xml:space="preserve">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</w:t>
      </w:r>
      <w:r>
        <w:rPr>
          <w:highlight w:val="white"/>
          <w:shd w:val="clear" w:color="auto" w:fill="FFFF00"/>
        </w:rPr>
        <w:t>вующий этап спортивной подготовки.</w:t>
      </w:r>
    </w:p>
    <w:p w:rsidR="00000000" w:rsidRDefault="00FC69F1">
      <w:pPr>
        <w:pStyle w:val="ConsPlusNormal"/>
        <w:spacing w:before="240"/>
        <w:ind w:firstLine="540"/>
        <w:jc w:val="both"/>
        <w:rPr>
          <w:highlight w:val="white"/>
        </w:rPr>
      </w:pPr>
      <w:r>
        <w:rPr>
          <w:highlight w:val="white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</w:t>
      </w:r>
      <w:r>
        <w:rPr>
          <w:highlight w:val="white"/>
        </w:rPr>
        <w:t>едерации по виду спорта "спортивная гимнастика" и участия в официальных спортивных соревнованиях по виду спорта "спортивная гимнастика" не ниже уровня всероссийских спортивных соревнований.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rPr>
          <w:highlight w:val="white"/>
        </w:rPr>
        <w:t>11. В зависимости от условий и организации уче</w:t>
      </w:r>
      <w:r>
        <w:t>бно</w:t>
      </w:r>
      <w:r>
        <w:t>-</w:t>
      </w:r>
      <w:r>
        <w:t>тренировочных за</w:t>
      </w:r>
      <w:r>
        <w:t xml:space="preserve">нятий, а также </w:t>
      </w:r>
      <w:r>
        <w:lastRenderedPageBreak/>
        <w:t>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"с</w:t>
      </w:r>
      <w:r>
        <w:t>портивная гимнастика".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r>
        <w:t>VI. Требования к кадровым и материально</w:t>
      </w:r>
      <w:r>
        <w:t>-</w:t>
      </w:r>
      <w:r>
        <w:t>техническим</w:t>
      </w:r>
    </w:p>
    <w:p w:rsidR="00000000" w:rsidRDefault="00FC69F1">
      <w:pPr>
        <w:pStyle w:val="ConsPlusTitle"/>
        <w:jc w:val="center"/>
      </w:pPr>
      <w:r>
        <w:t>условиям реализации этапов спортивной подготовки</w:t>
      </w:r>
    </w:p>
    <w:p w:rsidR="00000000" w:rsidRDefault="00FC69F1">
      <w:pPr>
        <w:pStyle w:val="ConsPlusTitle"/>
        <w:jc w:val="center"/>
      </w:pPr>
      <w:r>
        <w:t>и иным условиям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12. Организации, реализующие дополнительные образовательные программы спортивной подготовки, должны обеспечить соб</w:t>
      </w:r>
      <w:r>
        <w:t>людение требований к кадровым и материально</w:t>
      </w:r>
      <w:r>
        <w:t>-</w:t>
      </w:r>
      <w:r>
        <w:t>техническим условиям реализации этапов спортивной подготовки и иным условиям, установленным ФССП.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13. Требования к кадровому составу организаций, реализующих дополнительные образовательные программы спортивной по</w:t>
      </w:r>
      <w:r>
        <w:t>дготовки: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r:id="rId26" w:history="1">
        <w:r>
          <w:rPr>
            <w:color w:val="0000FF"/>
          </w:rPr>
          <w:t>стандартом</w:t>
        </w:r>
      </w:hyperlink>
      <w:r>
        <w:t xml:space="preserve"> "Тренер</w:t>
      </w:r>
      <w:r>
        <w:t>-</w:t>
      </w:r>
      <w:r>
        <w:t xml:space="preserve">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r:id="rId27" w:history="1">
        <w:r>
          <w:rPr>
            <w:color w:val="0000FF"/>
          </w:rPr>
          <w:t>стандартом</w:t>
        </w:r>
      </w:hyperlink>
      <w: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r:id="rId28" w:history="1">
        <w:r>
          <w:rPr>
            <w:color w:val="0000FF"/>
          </w:rPr>
          <w:t>стандартом</w:t>
        </w:r>
      </w:hyperlink>
      <w: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</w:t>
      </w:r>
      <w:r>
        <w:t xml:space="preserve">ссии 27.05.2022, регистрационный N 68615) или Единым квалификационным справочником должностей руководителей, специалистов и служащих, </w:t>
      </w:r>
      <w:hyperlink r:id="rId29" w:history="1">
        <w:r>
          <w:rPr>
            <w:color w:val="0000FF"/>
          </w:rPr>
          <w:t>раздел</w:t>
        </w:r>
      </w:hyperlink>
      <w:r>
        <w:t xml:space="preserve"> "Кв</w:t>
      </w:r>
      <w:r>
        <w:t>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13.2. Для проведения у</w:t>
      </w:r>
      <w:r>
        <w:t>чебно</w:t>
      </w:r>
      <w:r>
        <w:t>-</w:t>
      </w:r>
      <w:r>
        <w:t>тренировочных занятий и участия в официальных спортивных соревнованиях на всех этапах спортивной подготовки допускается привлечение тренера</w:t>
      </w:r>
      <w:r>
        <w:t>-</w:t>
      </w:r>
      <w:r>
        <w:t xml:space="preserve">преподавателя по видам спортивной подготовки, с учетом специфики вида спорта "спортивная гимнастика", а также </w:t>
      </w:r>
      <w:r>
        <w:t>на всех этапах спортивной подготовки привлечение иных специалистов (при условии их одновременной работы с обучающимися).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Кроме тренера</w:t>
      </w:r>
      <w:r>
        <w:t>-</w:t>
      </w:r>
      <w:r>
        <w:t>преподавателя (тренеров</w:t>
      </w:r>
      <w:r>
        <w:t>-</w:t>
      </w:r>
      <w:r>
        <w:t>преподавателей) к работе с обучающимися могут привлекаться тренеры</w:t>
      </w:r>
      <w:r>
        <w:t>-</w:t>
      </w:r>
      <w:r>
        <w:t xml:space="preserve">преподаватели по видам спорта </w:t>
      </w:r>
      <w:r>
        <w:t>"спортивная акробатика", "прыжки на батуте", а также хореографы, аккомпаниаторы, звукорежиссеры, концертмейстеры.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14. Требования к материально</w:t>
      </w:r>
      <w:r>
        <w:t>-</w:t>
      </w:r>
      <w:r>
        <w:t>техническим условиям реализации этапов спортивной подготовки предусматривают (в том числе на основании договоров,</w:t>
      </w:r>
      <w:r>
        <w:t xml:space="preserve">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</w:t>
      </w:r>
      <w:r>
        <w:t>-</w:t>
      </w:r>
      <w:r>
        <w:t>технической базой и (или) объектом инфраструктуры):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наличие тренировочного спортивного за</w:t>
      </w:r>
      <w:r>
        <w:t>ла;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наличие тренажерного зала;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наличие раздевалок, душевых;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 xml:space="preserve">наличие медицинского пункта, оборудованного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Минздрава России от 23.10.2020 N 11</w:t>
      </w:r>
      <w:r>
        <w:t>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</w:t>
      </w:r>
      <w:r>
        <w:t xml:space="preserve">елающих пройти спортивную подготовку, заниматься физической </w:t>
      </w:r>
      <w:r>
        <w:lastRenderedPageBreak/>
        <w:t>культурой и спортом в организациях и (или) выполнить нормативы испытаний (тестов) Всероссийского физкультурно</w:t>
      </w:r>
      <w:r>
        <w:t>-</w:t>
      </w:r>
      <w:r>
        <w:t>спортивного комплекса "Готов к труду и обороне" (ГТО)" и форм медицинских заключений о</w:t>
      </w:r>
      <w:r>
        <w:t xml:space="preserve"> допуске к участию физкультурных и спортивных мероприятиях" (зарегистрирован Минюстом России 03.12.2020, регистрационный N 61238) &lt;1&gt;;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&lt;1&gt; С изменениями, внесенными приказом Минздрава России от 22.02.2022 N 106н (зарегистри</w:t>
      </w:r>
      <w:r>
        <w:t>рован Минюстом России 28.02.2022, регистрационный N 67554).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ind w:firstLine="540"/>
        <w:jc w:val="both"/>
      </w:pPr>
      <w:r>
        <w:t>обеспечение оборудованием и спортивным инвентарем, необходимыми для прохождения спортивной подготовки (</w:t>
      </w:r>
      <w:hyperlink r:id="rId31" w:history="1">
        <w:r>
          <w:rPr>
            <w:color w:val="0000FF"/>
          </w:rPr>
          <w:t>приложение N 10</w:t>
        </w:r>
      </w:hyperlink>
      <w:r>
        <w:t xml:space="preserve"> к ФССП);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спортивной экипировкой (</w:t>
      </w:r>
      <w:hyperlink r:id="rId32" w:history="1">
        <w:r>
          <w:rPr>
            <w:color w:val="0000FF"/>
          </w:rPr>
          <w:t>приложение N 11</w:t>
        </w:r>
      </w:hyperlink>
      <w:r>
        <w:t xml:space="preserve"> к ФССП);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обучающихся проездом к месту проведения спортивных мероприятий и обратно;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обеспечение обучающихся питанием и проживанием в период проведения спортивных мероприятий;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медицинское обеспечение обучающихся, в</w:t>
      </w:r>
      <w:r>
        <w:t xml:space="preserve"> том числе организацию систематического медицинского контроля.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</w:t>
      </w:r>
      <w:r>
        <w:t>ни на ее реализацию) с обеспечением непрерывности учебно</w:t>
      </w:r>
      <w:r>
        <w:t>-</w:t>
      </w:r>
      <w:r>
        <w:t>тренировочного процесса, а также порядок и сроки формирования учебно</w:t>
      </w:r>
      <w:r>
        <w:t>-</w:t>
      </w:r>
      <w:r>
        <w:t>тренировочных групп.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15.1. Дополнительная образовательная программа спортивной подготовки рассчитывается на 52 недели в год.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Учебн</w:t>
      </w:r>
      <w:r>
        <w:t>о</w:t>
      </w:r>
      <w:r>
        <w:t>-</w:t>
      </w:r>
      <w:r>
        <w:t>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</w:t>
      </w:r>
      <w:r>
        <w:t>-</w:t>
      </w:r>
      <w:r>
        <w:t>тренировочным планом (включая период самостоятельной подготовки по индивидуальным планам спорт</w:t>
      </w:r>
      <w:r>
        <w:t>ивной подготовки для обеспечения непрерывности учебно</w:t>
      </w:r>
      <w:r>
        <w:t>-</w:t>
      </w:r>
      <w:r>
        <w:t>тренировочного процесса).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При включении в учебно</w:t>
      </w:r>
      <w:r>
        <w:t>-</w:t>
      </w:r>
      <w:r>
        <w:t>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</w:t>
      </w:r>
      <w:r>
        <w:t xml:space="preserve"> годовым учебно</w:t>
      </w:r>
      <w:r>
        <w:t>-</w:t>
      </w:r>
      <w:r>
        <w:t>тренировочным планом организации, реализующей дополнительную образовательную программу спортивной подготовки.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15.2. Продолжительность одного учебно</w:t>
      </w:r>
      <w:r>
        <w:t>-</w:t>
      </w:r>
      <w:r>
        <w:t>тренировочного занятия при реализации дополнительной образовательной программы спортивной по</w:t>
      </w:r>
      <w:r>
        <w:t>дготовки устанавливается в часах и не должна превышать: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 xml:space="preserve">на этапе начальной подготовки </w:t>
      </w:r>
      <w:r>
        <w:t>-</w:t>
      </w:r>
      <w:r>
        <w:t xml:space="preserve"> двух часов;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на учебно</w:t>
      </w:r>
      <w:r>
        <w:t>-</w:t>
      </w:r>
      <w:r>
        <w:t xml:space="preserve">тренировочном этапе (этапе спортивной специализации) </w:t>
      </w:r>
      <w:r>
        <w:t>-</w:t>
      </w:r>
      <w:r>
        <w:t xml:space="preserve"> трех часов;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 xml:space="preserve">на этапе совершенствования спортивного мастерства </w:t>
      </w:r>
      <w:r>
        <w:t>-</w:t>
      </w:r>
      <w:r>
        <w:t xml:space="preserve"> четырех часов;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на этапе выс</w:t>
      </w:r>
      <w:r>
        <w:t xml:space="preserve">шего спортивного мастерства </w:t>
      </w:r>
      <w:r>
        <w:t>-</w:t>
      </w:r>
      <w:r>
        <w:t xml:space="preserve"> четырех часов.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При проведении более одного учебно</w:t>
      </w:r>
      <w:r>
        <w:t>-</w:t>
      </w:r>
      <w:r>
        <w:t>тренировочного занятия в один день суммарная продолжительность занятий не должна составлять более восьми часов.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lastRenderedPageBreak/>
        <w:t>В часовой объем учебно</w:t>
      </w:r>
      <w:r>
        <w:t>-</w:t>
      </w:r>
      <w:r>
        <w:t>тренировочного занятия входят теоретическ</w:t>
      </w:r>
      <w:r>
        <w:t>ие, практические, восстановительные, медико</w:t>
      </w:r>
      <w:r>
        <w:t>-</w:t>
      </w:r>
      <w:r>
        <w:t>биологические мероприятия, инструкторская и судейская практика.</w:t>
      </w:r>
    </w:p>
    <w:p w:rsidR="00000000" w:rsidRDefault="00FC69F1">
      <w:pPr>
        <w:pStyle w:val="ConsPlusNormal"/>
        <w:spacing w:before="240"/>
        <w:ind w:firstLine="540"/>
        <w:jc w:val="both"/>
      </w:pPr>
      <w: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</w:t>
      </w:r>
      <w:r>
        <w:t>вного мастерства, а также на всех этапах спортивной подготовки в период проведения учебно</w:t>
      </w:r>
      <w:r>
        <w:t>-</w:t>
      </w:r>
      <w:r>
        <w:t>тренировочных мероприятий и участия в спортивных соревнованиях.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lastRenderedPageBreak/>
        <w:t>Приложение N 1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</w:t>
      </w:r>
      <w:r>
        <w:t>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2" w:name="Par174"/>
      <w:bookmarkEnd w:id="2"/>
      <w:r>
        <w:t>СРОКИ</w:t>
      </w:r>
    </w:p>
    <w:p w:rsidR="00000000" w:rsidRDefault="00FC69F1">
      <w:pPr>
        <w:pStyle w:val="ConsPlusTitle"/>
        <w:jc w:val="center"/>
      </w:pPr>
      <w:r>
        <w:t>РЕАЛИЗАЦИИ ЭТАПОВ СПОРТИВНОЙ ПОДГОТОВКИ И ВОЗРАСТНЫЕ</w:t>
      </w:r>
    </w:p>
    <w:p w:rsidR="00000000" w:rsidRDefault="00FC69F1">
      <w:pPr>
        <w:pStyle w:val="ConsPlusTitle"/>
        <w:jc w:val="center"/>
      </w:pPr>
      <w:r>
        <w:t>ГРАНИЦЫ ЛИЦ, ПРОХОДЯЩИХ СПОРТИВНУЮ ПОДГОТОВКУ, ПО ОТДЕЛЬНЫМ</w:t>
      </w:r>
    </w:p>
    <w:p w:rsidR="00000000" w:rsidRDefault="00FC69F1">
      <w:pPr>
        <w:pStyle w:val="ConsPlusTitle"/>
        <w:jc w:val="center"/>
      </w:pPr>
      <w:r>
        <w:t>ЭТАПАМ, К</w:t>
      </w:r>
      <w:r>
        <w:t>ОЛИЧЕСТВО ЛИЦ, ПРОХОДЯЩИХ СПОРТИВНУЮ ПОДГОТОВКУ</w:t>
      </w:r>
    </w:p>
    <w:p w:rsidR="00000000" w:rsidRDefault="00FC69F1">
      <w:pPr>
        <w:pStyle w:val="ConsPlusTitle"/>
        <w:jc w:val="center"/>
      </w:pPr>
      <w:r>
        <w:t>В ГРУППАХ НА ЭТАПАХ СПОРТИВНОЙ ПОДГОТОВКИ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2268"/>
        <w:gridCol w:w="1134"/>
        <w:gridCol w:w="992"/>
        <w:gridCol w:w="1843"/>
      </w:tblGrid>
      <w:tr w:rsidR="00000000"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Срок реализации этапов спортивной подготовки</w:t>
            </w:r>
          </w:p>
          <w:p w:rsidR="00000000" w:rsidRDefault="00FC69F1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Возрастные границы лиц, проходящих спортивную подготовку</w:t>
            </w:r>
          </w:p>
          <w:p w:rsidR="00000000" w:rsidRDefault="00FC69F1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Наполняемость</w:t>
            </w:r>
          </w:p>
          <w:p w:rsidR="00000000" w:rsidRDefault="00FC69F1">
            <w:pPr>
              <w:pStyle w:val="ConsPlusNormal"/>
              <w:jc w:val="center"/>
            </w:pPr>
            <w:r>
              <w:t>(человек)</w:t>
            </w:r>
          </w:p>
        </w:tc>
      </w:tr>
      <w:tr w:rsidR="00000000"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девочки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</w:tr>
      <w:tr w:rsidR="00000000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специализации)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ограничивается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lastRenderedPageBreak/>
        <w:t>Приложение N 2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3" w:name="Par222"/>
      <w:bookmarkEnd w:id="3"/>
      <w:r>
        <w:t>ОБЪЕМ</w:t>
      </w:r>
    </w:p>
    <w:p w:rsidR="00000000" w:rsidRDefault="00FC69F1">
      <w:pPr>
        <w:pStyle w:val="ConsPlusTitle"/>
        <w:jc w:val="center"/>
      </w:pPr>
      <w:r>
        <w:t>ДОПОЛНИТЕЛЬНОЙ ОБРАЗОВАТЕЛЬНОЙ ПРОГРА</w:t>
      </w:r>
      <w:r>
        <w:t>ММЫ</w:t>
      </w:r>
    </w:p>
    <w:p w:rsidR="00000000" w:rsidRDefault="00FC69F1">
      <w:pPr>
        <w:pStyle w:val="ConsPlusTitle"/>
        <w:jc w:val="center"/>
      </w:pPr>
      <w:r>
        <w:t>СПОРТИВНОЙ ПОДГОТОВКИ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133"/>
        <w:gridCol w:w="1134"/>
        <w:gridCol w:w="1134"/>
        <w:gridCol w:w="1203"/>
        <w:gridCol w:w="1293"/>
        <w:gridCol w:w="1416"/>
      </w:tblGrid>
      <w:tr w:rsidR="00000000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Этапный норматив</w:t>
            </w:r>
          </w:p>
        </w:tc>
        <w:tc>
          <w:tcPr>
            <w:tcW w:w="7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 начальной подготовки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Учебно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>тренировочный этап</w:t>
            </w:r>
          </w:p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(этап спортивной специализации)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 совершенствования спортивного мастерства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Этап высшего спортивного мастерства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 трех лет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Свыше трех лет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</w:tr>
      <w:tr w:rsidR="0000000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4,5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18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32</w:t>
            </w:r>
          </w:p>
        </w:tc>
      </w:tr>
      <w:tr w:rsidR="0000000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Общее количество часов в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234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312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520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728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728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936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936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1248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1248 </w:t>
            </w:r>
            <w:r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1664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lastRenderedPageBreak/>
        <w:t>Приложение N 3</w:t>
      </w:r>
    </w:p>
    <w:p w:rsidR="00000000" w:rsidRDefault="00FC69F1">
      <w:pPr>
        <w:pStyle w:val="ConsPlusNormal"/>
        <w:jc w:val="right"/>
      </w:pPr>
      <w:r>
        <w:t>к фед</w:t>
      </w:r>
      <w:r>
        <w:t>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4" w:name="Par264"/>
      <w:bookmarkEnd w:id="4"/>
      <w:r>
        <w:t>УЧЕБНО</w:t>
      </w:r>
      <w:r>
        <w:t>-</w:t>
      </w:r>
      <w:r>
        <w:t>ТРЕНИРОВОЧНЫЕ МЕРОПРИЯТИЯ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84"/>
        <w:gridCol w:w="1600"/>
        <w:gridCol w:w="2268"/>
        <w:gridCol w:w="1984"/>
        <w:gridCol w:w="1701"/>
      </w:tblGrid>
      <w:tr w:rsidR="00000000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Виды учебно</w:t>
            </w:r>
            <w:r>
              <w:t>-</w:t>
            </w:r>
            <w:r>
              <w:t>тренировочных мероприятий</w:t>
            </w:r>
          </w:p>
        </w:tc>
        <w:tc>
          <w:tcPr>
            <w:tcW w:w="7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Предельная продол</w:t>
            </w:r>
            <w:r>
              <w:t>жительность учебно</w:t>
            </w:r>
            <w:r>
              <w:t>-</w:t>
            </w:r>
            <w:r>
              <w:t>тренировочных мероприятий по этапам спортивной подготовки (количество суток)</w:t>
            </w:r>
          </w:p>
          <w:p w:rsidR="00000000" w:rsidRDefault="00FC69F1">
            <w:pPr>
              <w:pStyle w:val="ConsPlusNormal"/>
              <w:jc w:val="center"/>
            </w:pPr>
            <w:r>
              <w:t>(без учета времени следования к месту проведения учебно</w:t>
            </w:r>
            <w:r>
              <w:t>-</w:t>
            </w:r>
            <w:r>
              <w:t>тренировочных мероприятий и обратно)</w:t>
            </w:r>
          </w:p>
        </w:tc>
      </w:tr>
      <w:tr w:rsidR="00000000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</w:t>
            </w:r>
          </w:p>
          <w:p w:rsidR="00000000" w:rsidRDefault="00FC69F1">
            <w:pPr>
              <w:pStyle w:val="ConsPlusNormal"/>
              <w:jc w:val="center"/>
            </w:pPr>
            <w:r>
              <w:t>(этап спорти</w:t>
            </w:r>
            <w:r>
              <w:t>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1. Учебно</w:t>
            </w:r>
            <w:r>
              <w:t>-</w:t>
            </w:r>
            <w:r>
              <w:t>тренировочные мероприятия по подготовке к спортивным соревнованиям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международным спортив</w:t>
            </w:r>
            <w:r>
              <w:t>ным соревнованиям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 xml:space="preserve">тренировочные мероприятия по подготовке к официальным спортивным соревнованиям </w:t>
            </w:r>
            <w:r>
              <w:lastRenderedPageBreak/>
              <w:t>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10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2. Специальные учебно</w:t>
            </w:r>
            <w:r>
              <w:t>-</w:t>
            </w:r>
            <w:r>
              <w:t>тренировочные мероприятия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по общей и (или) специальной фи</w:t>
            </w:r>
            <w:r>
              <w:t>зической подготовке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Восстановительные мероприятия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До 10 суток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До 3 суток, но не более 2 раз в год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тренировочные мероприятия в каникулярный период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До 21 суток</w:t>
            </w:r>
            <w:r>
              <w:t xml:space="preserve"> подряд и не более двух учебно</w:t>
            </w:r>
            <w:r>
              <w:t>-</w:t>
            </w:r>
            <w:r>
              <w:t>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Просмотровые учебно</w:t>
            </w:r>
            <w:r>
              <w:t>-</w:t>
            </w:r>
            <w:r>
              <w:t>тренировочные мероприятия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До 60 суток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lastRenderedPageBreak/>
        <w:t>Приложение N 4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</w:t>
      </w:r>
      <w:r>
        <w:t>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5" w:name="Par339"/>
      <w:bookmarkEnd w:id="5"/>
      <w:r>
        <w:t>ОБЪЕМ СОРЕВНОВАТЕЛЬНОЙ ДЕЯТЕЛЬНОСТИ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81"/>
        <w:gridCol w:w="1003"/>
        <w:gridCol w:w="1009"/>
        <w:gridCol w:w="1161"/>
        <w:gridCol w:w="2539"/>
        <w:gridCol w:w="874"/>
      </w:tblGrid>
      <w:tr w:rsidR="00000000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Виды спортивных соревнований</w:t>
            </w:r>
          </w:p>
        </w:tc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</w:t>
            </w:r>
            <w:r>
              <w:t>пециализации)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Основные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lastRenderedPageBreak/>
        <w:t>Приложение N 5</w:t>
      </w:r>
    </w:p>
    <w:p w:rsidR="00000000" w:rsidRDefault="00FC69F1">
      <w:pPr>
        <w:pStyle w:val="ConsPlusNormal"/>
        <w:jc w:val="right"/>
      </w:pPr>
      <w:r>
        <w:t xml:space="preserve">к федеральному </w:t>
      </w:r>
      <w:r>
        <w:t>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6" w:name="Par378"/>
      <w:bookmarkEnd w:id="6"/>
      <w:r>
        <w:t>СООТНОШЕНИЕ</w:t>
      </w:r>
    </w:p>
    <w:p w:rsidR="00000000" w:rsidRDefault="00FC69F1">
      <w:pPr>
        <w:pStyle w:val="ConsPlusTitle"/>
        <w:jc w:val="center"/>
      </w:pPr>
      <w:r>
        <w:t>ВИДОВ СПОРТИВНОЙ ПОДГОТОВКИ И ИНЫХ МЕРОПРИЯТИЙ</w:t>
      </w:r>
    </w:p>
    <w:p w:rsidR="00000000" w:rsidRDefault="00FC69F1">
      <w:pPr>
        <w:pStyle w:val="ConsPlusTitle"/>
        <w:jc w:val="center"/>
      </w:pPr>
      <w:r>
        <w:t>В СТРУКТУРЕ УЧЕБНО</w:t>
      </w:r>
      <w:r>
        <w:t>-</w:t>
      </w:r>
      <w:r>
        <w:t xml:space="preserve">ТРЕНИРОВОЧНОГО ПРОЦЕССА НА </w:t>
      </w:r>
      <w:r>
        <w:t>ЭТАПАХ</w:t>
      </w:r>
    </w:p>
    <w:p w:rsidR="00000000" w:rsidRDefault="00FC69F1">
      <w:pPr>
        <w:pStyle w:val="ConsPlusTitle"/>
        <w:jc w:val="center"/>
      </w:pPr>
      <w:r>
        <w:t>СПОРТИВНОЙ ПОДГОТОВКИ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210"/>
        <w:gridCol w:w="1020"/>
        <w:gridCol w:w="964"/>
        <w:gridCol w:w="963"/>
        <w:gridCol w:w="1133"/>
        <w:gridCol w:w="1132"/>
        <w:gridCol w:w="1133"/>
      </w:tblGrid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 (этап спортивной специализации)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в</w:t>
            </w:r>
            <w:r>
              <w:t>ысшего спортивного мастерства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Свыше трех лет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Общая физическая подготовка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27 </w:t>
            </w:r>
            <w:r>
              <w:t>-</w:t>
            </w:r>
            <w:r>
              <w:t xml:space="preserve"> 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17 </w:t>
            </w:r>
            <w:r>
              <w:t>-</w:t>
            </w:r>
            <w:r>
              <w:t xml:space="preserve"> 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10 </w:t>
            </w:r>
            <w:r>
              <w:t>-</w:t>
            </w:r>
            <w:r>
              <w:t xml:space="preserve"> 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4 </w:t>
            </w:r>
            <w:r>
              <w:t>-</w:t>
            </w:r>
            <w:r>
              <w:t xml:space="preserve">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15 </w:t>
            </w:r>
            <w:r>
              <w:t>-</w:t>
            </w:r>
            <w:r>
              <w:t xml:space="preserve"> 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25 </w:t>
            </w:r>
            <w:r>
              <w:t>-</w:t>
            </w:r>
            <w:r>
              <w:t xml:space="preserve"> 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27 </w:t>
            </w:r>
            <w:r>
              <w:t>-</w:t>
            </w:r>
            <w:r>
              <w:t xml:space="preserve"> 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25 </w:t>
            </w:r>
            <w:r>
              <w:t>-</w:t>
            </w:r>
            <w:r>
              <w:t xml:space="preserve"> 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24 </w:t>
            </w:r>
            <w:r>
              <w:t>-</w:t>
            </w:r>
            <w:r>
              <w:t xml:space="preserve"> 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22 </w:t>
            </w:r>
            <w:r>
              <w:t>-</w:t>
            </w:r>
            <w:r>
              <w:t xml:space="preserve"> 26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Уча</w:t>
            </w:r>
            <w:r>
              <w:t>стие в спортивных соревнованиях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8 </w:t>
            </w:r>
            <w:r>
              <w:t>-</w:t>
            </w:r>
            <w:r>
              <w:t xml:space="preserve"> 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12 </w:t>
            </w:r>
            <w:r>
              <w:t>-</w:t>
            </w:r>
            <w:r>
              <w:t xml:space="preserve"> 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15 </w:t>
            </w:r>
            <w:r>
              <w:t>-</w:t>
            </w:r>
            <w:r>
              <w:t xml:space="preserve"> 20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Техническая подготовка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48 </w:t>
            </w:r>
            <w:r>
              <w:t>-</w:t>
            </w:r>
            <w:r>
              <w:t xml:space="preserve"> 51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48 </w:t>
            </w:r>
            <w:r>
              <w:t>-</w:t>
            </w:r>
            <w:r>
              <w:t xml:space="preserve"> 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51 </w:t>
            </w:r>
            <w:r>
              <w:t>-</w:t>
            </w:r>
            <w:r>
              <w:t xml:space="preserve"> 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55 </w:t>
            </w:r>
            <w:r>
              <w:t>-</w:t>
            </w:r>
            <w:r>
              <w:t xml:space="preserve"> 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50 </w:t>
            </w:r>
            <w:r>
              <w:t>-</w:t>
            </w:r>
            <w:r>
              <w:t xml:space="preserve"> 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46 </w:t>
            </w:r>
            <w:r>
              <w:t>-</w:t>
            </w:r>
            <w:r>
              <w:t xml:space="preserve"> 58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3 </w:t>
            </w:r>
            <w:r>
              <w:t>-</w:t>
            </w:r>
            <w:r>
              <w:t xml:space="preserve"> 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3 </w:t>
            </w:r>
            <w:r>
              <w:t>-</w:t>
            </w:r>
            <w: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3 </w:t>
            </w:r>
            <w:r>
              <w:t>-</w:t>
            </w:r>
            <w:r>
              <w:t xml:space="preserve"> 5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</w:tr>
      <w:tr w:rsidR="0000000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Медицинские, медико</w:t>
            </w:r>
            <w:r>
              <w:t>-</w:t>
            </w:r>
            <w:r>
              <w:t>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1 </w:t>
            </w:r>
            <w:r>
              <w:t>-</w:t>
            </w:r>
            <w:r>
              <w:t xml:space="preserve"> 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2 </w:t>
            </w:r>
            <w:r>
              <w:t>-</w:t>
            </w:r>
            <w:r>
              <w:t xml:space="preserve">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5 </w:t>
            </w:r>
            <w:r>
              <w:t>-</w:t>
            </w:r>
            <w:r>
              <w:t xml:space="preserve"> 10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</w:pPr>
    </w:p>
    <w:p w:rsidR="00000000" w:rsidRDefault="00FC69F1">
      <w:pPr>
        <w:pStyle w:val="ConsPlusNormal"/>
        <w:jc w:val="right"/>
      </w:pPr>
      <w:r>
        <w:lastRenderedPageBreak/>
        <w:t>Приложение N 6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</w:t>
      </w:r>
      <w:r>
        <w:t>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7" w:name="Par463"/>
      <w:bookmarkEnd w:id="7"/>
      <w:r>
        <w:t>НОРМАТИВЫ</w:t>
      </w:r>
    </w:p>
    <w:p w:rsidR="00000000" w:rsidRDefault="00FC69F1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000000" w:rsidRDefault="00FC69F1">
      <w:pPr>
        <w:pStyle w:val="ConsPlusTitle"/>
        <w:jc w:val="center"/>
      </w:pPr>
      <w:r>
        <w:t>ДЛЯ ЗАЧИСЛЕНИЯ И ПЕРЕВОДА НА ЭТАП НАЧАЛЬНОЙ ПОДГОТОВКИ</w:t>
      </w:r>
    </w:p>
    <w:p w:rsidR="00000000" w:rsidRDefault="00FC69F1">
      <w:pPr>
        <w:pStyle w:val="ConsPlusTitle"/>
        <w:jc w:val="center"/>
      </w:pPr>
      <w:r>
        <w:t>ПО В</w:t>
      </w:r>
      <w:r>
        <w:t>ИДУ СПОРТА "СПОРТИВНАЯ ГИМНАСТИКА"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442"/>
        <w:gridCol w:w="1276"/>
        <w:gridCol w:w="1134"/>
        <w:gridCol w:w="1134"/>
        <w:gridCol w:w="1134"/>
        <w:gridCol w:w="1276"/>
      </w:tblGrid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Норматив до года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Норматив свыше года обучения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девочки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девочки</w:t>
            </w:r>
          </w:p>
        </w:tc>
      </w:tr>
      <w:tr w:rsidR="00000000">
        <w:tc>
          <w:tcPr>
            <w:tcW w:w="9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1. Нормативы общей физической подготовки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Челночный бег 3 x 10 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10,4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Подтягивания из виса хватом сверху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Подтягивания из вис</w:t>
            </w:r>
            <w:r>
              <w:t>а лежа хватом сверху на низкой перекладине 90 см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Наклон вперед из положения стоя на гимнастической скамье</w:t>
            </w:r>
          </w:p>
          <w:p w:rsidR="00000000" w:rsidRDefault="00FC69F1">
            <w:pPr>
              <w:pStyle w:val="ConsPlusNormal"/>
              <w:jc w:val="center"/>
            </w:pPr>
            <w:r>
              <w:t>(от уровня скамьи) Фиксация положения 3 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+5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Прыжок в длину</w:t>
            </w:r>
            <w:r>
              <w:t xml:space="preserve">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115</w:t>
            </w:r>
          </w:p>
        </w:tc>
      </w:tr>
      <w:tr w:rsidR="00000000">
        <w:tc>
          <w:tcPr>
            <w:tcW w:w="9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2. Нормативы специальной физической подготовки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вис на гимнастической стенке хватом сверху. Подъем выпрямленных ног в положение "угол"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Вис "углом" на гимнастической стенке. Фиксация положения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Упражнение "мост" из положения лежа на спине. </w:t>
            </w:r>
            <w:r>
              <w:lastRenderedPageBreak/>
              <w:t>Отклонение плеч от вертикали не более 45°.</w:t>
            </w:r>
          </w:p>
          <w:p w:rsidR="00000000" w:rsidRDefault="00FC69F1">
            <w:pPr>
              <w:pStyle w:val="ConsPlusNormal"/>
              <w:jc w:val="center"/>
            </w:pPr>
            <w:r>
              <w:t>Фиксация положения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t>Приложение N 7</w:t>
      </w:r>
    </w:p>
    <w:p w:rsidR="00000000" w:rsidRDefault="00FC69F1">
      <w:pPr>
        <w:pStyle w:val="ConsPlusNormal"/>
        <w:jc w:val="right"/>
      </w:pPr>
      <w:r>
        <w:lastRenderedPageBreak/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8" w:name="Par575"/>
      <w:bookmarkEnd w:id="8"/>
      <w:r>
        <w:t>НОРМАТИВЫ</w:t>
      </w:r>
    </w:p>
    <w:p w:rsidR="00000000" w:rsidRDefault="00FC69F1">
      <w:pPr>
        <w:pStyle w:val="ConsPlusTitle"/>
        <w:jc w:val="center"/>
      </w:pPr>
      <w:r>
        <w:t xml:space="preserve">ОБЩЕЙ </w:t>
      </w:r>
      <w:r>
        <w:t>ФИЗИЧЕСКОЙ И СПЕЦИАЛЬНОЙ ФИЗИЧЕСКОЙ ПОДГОТОВКИ,</w:t>
      </w:r>
    </w:p>
    <w:p w:rsidR="00000000" w:rsidRDefault="00FC69F1">
      <w:pPr>
        <w:pStyle w:val="ConsPlusTitle"/>
        <w:jc w:val="center"/>
      </w:pPr>
      <w:r>
        <w:t>УРОВЕНЬ СПОРТИВНОЙ КВАЛИФИКАЦИИ (СПОРТИВНЫЕ РАЗРЯДЫ)</w:t>
      </w:r>
    </w:p>
    <w:p w:rsidR="00000000" w:rsidRDefault="00FC69F1">
      <w:pPr>
        <w:pStyle w:val="ConsPlusTitle"/>
        <w:jc w:val="center"/>
      </w:pPr>
      <w:r>
        <w:t>ДЛЯ ЗАЧИСЛЕНИЯ И ПЕРЕВОДА НА УЧЕБНО</w:t>
      </w:r>
      <w:r>
        <w:t>-</w:t>
      </w:r>
      <w:r>
        <w:t>ТРЕНИРОВОЧНЫЙ ЭТАП</w:t>
      </w:r>
    </w:p>
    <w:p w:rsidR="00000000" w:rsidRDefault="00FC69F1">
      <w:pPr>
        <w:pStyle w:val="ConsPlusTitle"/>
        <w:jc w:val="center"/>
      </w:pPr>
      <w:r>
        <w:t>(ЭТАП СПОРТИВНОЙ СПЕЦИАЛИЗАЦИИ) ПО ВИДУ СПОРТА</w:t>
      </w:r>
    </w:p>
    <w:p w:rsidR="00000000" w:rsidRDefault="00FC69F1">
      <w:pPr>
        <w:pStyle w:val="ConsPlusTitle"/>
        <w:jc w:val="center"/>
      </w:pPr>
      <w:r>
        <w:t>"СПОРТИВНАЯ ГИМНАСТИКА"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831"/>
        <w:gridCol w:w="1417"/>
        <w:gridCol w:w="1701"/>
        <w:gridCol w:w="1559"/>
      </w:tblGrid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Единица изм</w:t>
            </w:r>
            <w:r>
              <w:t>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девушки</w:t>
            </w:r>
          </w:p>
        </w:tc>
      </w:tr>
      <w:tr w:rsidR="00000000"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1. Нормативы общей физической подготовки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Челночный бег 3 x 10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10,4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Бег 20 м с высокого старта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4,8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не </w:t>
            </w:r>
            <w:r>
              <w:t>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Наклон вперед из положения стоя на гимнастической скамье (от уровня скамьи) Фиксация положения 3 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Поднимание туловища из положения л</w:t>
            </w:r>
            <w:r>
              <w:t>ежа на спине за 1 мин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2. Нормативы специальной физической подготовки</w:t>
            </w:r>
          </w:p>
        </w:tc>
      </w:tr>
      <w:tr w:rsidR="000000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Лазание по канату с помощью ног 4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без учета времени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Лазание по канату с помощью ног 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без учета времени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Подъем переворотом</w:t>
            </w:r>
            <w:r>
              <w:t xml:space="preserve"> в упор из виса на перекладине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Подъем переворотом в упор из виса на гимнастической жерди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Сгибание и разгибание рук в упоре на параллельных брусьях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вис на гимнастической стенке хватом сверху. Подъем выпрямленных ног до касания гимнастической стенки в положении "высокий угол"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упор стоя согнувшись, ноги врозь на гимнас</w:t>
            </w:r>
            <w:r>
              <w:t>тическом ковре. Силой, подъем в стойку на руках.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Упор "углом" на гимнастических стоялках. Фиксация положения.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Горизонтальный упор с согнутыми ногами, колени прижаты к груди. Фиксация положени</w:t>
            </w:r>
            <w:r>
              <w:t>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Стойка на руках на полу, лицом к стене, с опорой ногами на нее. Фиксация положения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Стоя на одной ноге, вторая поднята на уровне или выше горизонтали, руки в стороны. Фиксация положения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0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3. Уровень спортивной квалификации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Спортивные разряды </w:t>
            </w:r>
            <w:r>
              <w:t>-</w:t>
            </w:r>
          </w:p>
          <w:p w:rsidR="00000000" w:rsidRDefault="00FC69F1">
            <w:pPr>
              <w:pStyle w:val="ConsPlusNormal"/>
              <w:jc w:val="center"/>
            </w:pPr>
            <w:r>
              <w:t>"третий юношеский спортивный разряд",</w:t>
            </w:r>
          </w:p>
          <w:p w:rsidR="00000000" w:rsidRDefault="00FC69F1">
            <w:pPr>
              <w:pStyle w:val="ConsPlusNormal"/>
              <w:jc w:val="center"/>
            </w:pPr>
            <w:r>
              <w:t>"второй юношеский спортивный разряд",</w:t>
            </w:r>
          </w:p>
          <w:p w:rsidR="00000000" w:rsidRDefault="00FC69F1">
            <w:pPr>
              <w:pStyle w:val="ConsPlusNormal"/>
              <w:jc w:val="center"/>
            </w:pPr>
            <w:r>
              <w:t>"первый юношеский спортивный разряд"</w:t>
            </w:r>
          </w:p>
        </w:tc>
      </w:tr>
      <w:tr w:rsidR="000000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Период </w:t>
            </w:r>
            <w:r>
              <w:t>обучения на этапе спортивной подготовки (свыше трех лет)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Спортивные разряды </w:t>
            </w:r>
            <w:r>
              <w:t>-</w:t>
            </w:r>
          </w:p>
          <w:p w:rsidR="00000000" w:rsidRDefault="00FC69F1">
            <w:pPr>
              <w:pStyle w:val="ConsPlusNormal"/>
              <w:jc w:val="center"/>
            </w:pPr>
            <w:r>
              <w:t>"третий спортивный разряд", "второй спортивный разряд", "первый спортивный разряд"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t>Приложение N 8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lastRenderedPageBreak/>
        <w:t>спорта "спо</w:t>
      </w:r>
      <w:r>
        <w:t>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9" w:name="Par714"/>
      <w:bookmarkEnd w:id="9"/>
      <w:r>
        <w:t>НОРМАТИВЫ</w:t>
      </w:r>
    </w:p>
    <w:p w:rsidR="00000000" w:rsidRDefault="00FC69F1">
      <w:pPr>
        <w:pStyle w:val="ConsPlusTitle"/>
        <w:jc w:val="center"/>
      </w:pPr>
      <w:r>
        <w:t>ОБЩЕЙ ФИЗИЧЕСКОЙ И СПЕЦИАЛЬНОЙ ФИЗИЧЕСКОЙ ПОДГОТОВКИ</w:t>
      </w:r>
    </w:p>
    <w:p w:rsidR="00000000" w:rsidRDefault="00FC69F1">
      <w:pPr>
        <w:pStyle w:val="ConsPlusTitle"/>
        <w:jc w:val="center"/>
      </w:pPr>
      <w:r>
        <w:t>И УРОВЕНЬ СПОРТИВНОЙ КВАЛИФИКАЦИИ (СПОРТИВНЫЕ РАЗРЯДЫ)</w:t>
      </w:r>
    </w:p>
    <w:p w:rsidR="00000000" w:rsidRDefault="00FC69F1">
      <w:pPr>
        <w:pStyle w:val="ConsPlusTitle"/>
        <w:jc w:val="center"/>
      </w:pPr>
      <w:r>
        <w:t>ДЛЯ ЗАЧИСЛЕНИЯ И ПЕРЕВОДА НА ЭТАП СОВЕ</w:t>
      </w:r>
      <w:r>
        <w:t>РШЕНСТВОВАНИЯ</w:t>
      </w:r>
    </w:p>
    <w:p w:rsidR="00000000" w:rsidRDefault="00FC69F1">
      <w:pPr>
        <w:pStyle w:val="ConsPlusTitle"/>
        <w:jc w:val="center"/>
      </w:pPr>
      <w:r>
        <w:t>СПОРТИВНОГО МАСТЕРСТВА ПО ВИДУ СПОРТА</w:t>
      </w:r>
    </w:p>
    <w:p w:rsidR="00000000" w:rsidRDefault="00FC69F1">
      <w:pPr>
        <w:pStyle w:val="ConsPlusTitle"/>
        <w:jc w:val="center"/>
      </w:pPr>
      <w:r>
        <w:t>"СПОРТИВНАЯ ГИМНАСТИКА"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33"/>
        <w:gridCol w:w="1587"/>
        <w:gridCol w:w="1927"/>
        <w:gridCol w:w="2041"/>
      </w:tblGrid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мальчики/юноши/юниоры/мужчины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девочки/девушки/юниорки/женщины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1. Нормативы общей физической подготовки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Челночный бег 3 x 10 </w:t>
            </w:r>
            <w:r>
              <w:t>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8,2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Бег 20 м с высокого старта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4,4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не </w:t>
            </w:r>
            <w:r>
              <w:t>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+10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Поднимание туловища из положения лежа на спине за 1 мин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2. Нормативы специальной физической подготовки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Лазание по кана</w:t>
            </w:r>
            <w:r>
              <w:t>ту без помощи ног 4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Лазание по канату без помощи ног 3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упор в положении "угол", ноги вместе на параллельных брусьях. </w:t>
            </w:r>
            <w:r>
              <w:lastRenderedPageBreak/>
              <w:t>Силой согнувшись, подъем в стойку на руках ("спичаг")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коли</w:t>
            </w:r>
            <w:r>
              <w:t>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упор в положении "угол", ноги врозь на гимнастическом бревне. Силой согнувшись, подъем в стойку на руках ("спичаг")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Упор "углом" на гимнастических стоялках. Фиксац</w:t>
            </w:r>
            <w:r>
              <w:t>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вис на гимнастической стенке хватом сверху. Подъем выпрямленных ног до касания гимнастической стенки в положение "высокий угол"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Сгибание и разгибание рук в упо</w:t>
            </w:r>
            <w:r>
              <w:t>ре на параллельных брусьях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вис прогнувшись на гимнастических кольцах. Опуститься в горизонтальный вис сзади. Фиксация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Из исходного положения </w:t>
            </w:r>
            <w:r>
              <w:t>-</w:t>
            </w:r>
            <w:r>
              <w:t xml:space="preserve"> стойка на лопатка</w:t>
            </w:r>
            <w:r>
              <w:t>х, прямыми руками держась за гимнастическую стенку, опустить прямое тело до 45°. Фиксация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Подъем силой в упор из виса на гимнастических кольцах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стойка на руках</w:t>
            </w:r>
            <w:r>
              <w:t>, на жерди. Спад в вис и подъем разгибом в упор, с последующим отмахом в стойку на руках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Стойка на руках на полу. </w:t>
            </w:r>
            <w:r>
              <w:lastRenderedPageBreak/>
              <w:t>Фиксация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Стойка на руках на гимнастическом бревне. Фиксация положени</w:t>
            </w:r>
            <w:r>
              <w:t>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3. Уровень спортивной квалификации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Спортивный разряд "кандидат в мастера спорта"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  <w:r>
        <w:t>Приложение N 9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</w:t>
      </w:r>
      <w:r>
        <w:t>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10" w:name="Par857"/>
      <w:bookmarkEnd w:id="10"/>
      <w:r>
        <w:t>НОРМАТИВЫ</w:t>
      </w:r>
    </w:p>
    <w:p w:rsidR="00000000" w:rsidRDefault="00FC69F1">
      <w:pPr>
        <w:pStyle w:val="ConsPlusTitle"/>
        <w:jc w:val="center"/>
      </w:pPr>
      <w:r>
        <w:lastRenderedPageBreak/>
        <w:t>ОБЩЕЙ ФИЗИЧЕСКОЙ И СПЕЦИАЛЬНОЙ ФИЗИЧЕСКОЙ ПОДГОТОВКИ</w:t>
      </w:r>
    </w:p>
    <w:p w:rsidR="00000000" w:rsidRDefault="00FC69F1">
      <w:pPr>
        <w:pStyle w:val="ConsPlusTitle"/>
        <w:jc w:val="center"/>
      </w:pPr>
      <w:r>
        <w:t>И УРОВЕНЬ СПОРТИВНОЙ КВАЛИФИКАЦИИ (СПОРТИВНЫЕ ЗВАНИЯ)</w:t>
      </w:r>
    </w:p>
    <w:p w:rsidR="00000000" w:rsidRDefault="00FC69F1">
      <w:pPr>
        <w:pStyle w:val="ConsPlusTitle"/>
        <w:jc w:val="center"/>
      </w:pPr>
      <w:r>
        <w:t>ДЛЯ ЗАЧИСЛЕНИЯ И ПЕРЕВОДА НА ЭТАП ВЫСШЕГО СПОРТИВНОГО</w:t>
      </w:r>
    </w:p>
    <w:p w:rsidR="00000000" w:rsidRDefault="00FC69F1">
      <w:pPr>
        <w:pStyle w:val="ConsPlusTitle"/>
        <w:jc w:val="center"/>
      </w:pPr>
      <w:r>
        <w:t>МАСТЕРСТВА П</w:t>
      </w:r>
      <w:r>
        <w:t>О ВИДУ СПОРТА "СПОРТИВНАЯ ГИМНАСТИКА"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33"/>
        <w:gridCol w:w="1587"/>
        <w:gridCol w:w="1927"/>
        <w:gridCol w:w="2041"/>
      </w:tblGrid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Норматив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юноши/юниоры/мужчины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девушки/юниорки/женщины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1. Нормативы общей физической подготовки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Челночный бег 3 x 10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Бег 20 м с высокого стар</w:t>
            </w:r>
            <w:r>
              <w:t>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4,2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+12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Прыжок в длину с места толчком </w:t>
            </w:r>
            <w:r>
              <w:t>двумя ногами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Поднимание туловища из положения лежа на спине за 1 мин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34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2. Нормативы специальной физической подготовки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Лазание по канату без помощи ног 5 м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более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9,0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Сги</w:t>
            </w:r>
            <w:r>
              <w:t>бание и разгибание рук в упоре на параллельных брусьях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упор в положении "угол", ноги врозь на гимнастическом бревне. Силой согнувшись, подъем в стойку на руках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2.4</w:t>
            </w:r>
            <w:r>
              <w:t>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Горизонтальный упор на руках ноги врозь на параллельных брусьях или гимнастических стойках. Фиксация </w:t>
            </w:r>
            <w:r>
              <w:lastRenderedPageBreak/>
              <w:t>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Упражнение "высокий угол" на гимнастическом бревне, ноги вертикально. Фиксация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По</w:t>
            </w:r>
            <w:r>
              <w:t>дъем силой в упор из виса на гимнастических кольцах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 xml:space="preserve">Исходное положение </w:t>
            </w:r>
            <w:r>
              <w:t>-</w:t>
            </w:r>
            <w:r>
              <w:t xml:space="preserve"> стойка на руках, на жерди. Оборот назад не касаясь жерди в стойку на руках и спад в вис, с последующим подъемом разгибом в упор и отмахом в стойк</w:t>
            </w:r>
            <w:r>
              <w:t>у на руках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количество раз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Стойка на руках на полу. Фиксация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Стойка на руках на гимнастическом бревне. Фиксация положения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не менее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3. Уровень спортивной квалификации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Спортивное зва</w:t>
            </w:r>
            <w:r>
              <w:t>ние "мастер спорта России"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</w:pPr>
    </w:p>
    <w:p w:rsidR="00000000" w:rsidRDefault="00FC69F1">
      <w:pPr>
        <w:pStyle w:val="ConsPlusNormal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  <w:r>
        <w:t>Приложение N 10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11" w:name="Par977"/>
      <w:bookmarkEnd w:id="11"/>
      <w:r>
        <w:t>ОБЕСПЕЧЕНИЕ</w:t>
      </w:r>
    </w:p>
    <w:p w:rsidR="00000000" w:rsidRDefault="00FC69F1">
      <w:pPr>
        <w:pStyle w:val="ConsPlusTitle"/>
        <w:jc w:val="center"/>
      </w:pPr>
      <w:r>
        <w:t>ОБОРУДОВАНИЕМ И СПОРТИ</w:t>
      </w:r>
      <w:r>
        <w:t>ВНЫМ ИНВЕНТАРЕМ, НЕОБХОДИМЫМИ</w:t>
      </w:r>
    </w:p>
    <w:p w:rsidR="00000000" w:rsidRDefault="00FC69F1">
      <w:pPr>
        <w:pStyle w:val="ConsPlusTitle"/>
        <w:jc w:val="center"/>
      </w:pPr>
      <w:r>
        <w:t>ДЛЯ ПРОХОЖДЕНИЯ СПОРТИВНОЙ ПОДГОТОВКИ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726"/>
        <w:gridCol w:w="1358"/>
        <w:gridCol w:w="1515"/>
      </w:tblGrid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Батут спортивный со страховочными матами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Бревно гимнастическое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Бревн</w:t>
            </w:r>
            <w:r>
              <w:t>о гимнастическое напольное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Бревно гимнастическое переменной высоты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Брусья гимнастические женские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Брусья гимнастические мужские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Гантели переменной массы (от 2 до 6,5 кг)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Грибок гимнастический (600 м</w:t>
            </w:r>
            <w:r>
              <w:t>м) без ручек на ножке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Дорожка акробатическая фиберглассовая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Дорожка для разбега для опорного прыжка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Жердь гимнастическая женская на универсальных стойках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Зеркало настенное (12 x 2 м)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 xml:space="preserve">Канат </w:t>
            </w:r>
            <w:r>
              <w:t>для лазания (диаметр 30 мм)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Ковер для вольных упражнений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Конь гимнастический маховый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Конь гимнастический прыжковый переменной высоты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Магнезия спортивная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на человека</w:t>
            </w:r>
          </w:p>
        </w:tc>
      </w:tr>
      <w:tr w:rsidR="00000000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5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0,2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Магнезница закрытая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</w:t>
            </w:r>
            <w:r>
              <w:t>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Мат гимнастический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Мат поролоновый (200 x 300 x 40 см)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Мостик гимнастический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Музыкальный центр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Палка гимнастическая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Палка для остановки колец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Перекладина гимнастическая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Перекладина гимнастическая переменной высоты (универсальная)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Подвеска блочная с кольцами гимнастическими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Подставка для страховки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Поролон для страховочных ям (на 1 м</w:t>
            </w:r>
            <w:r>
              <w:rPr>
                <w:vertAlign w:val="superscript"/>
              </w:rPr>
              <w:t>3</w:t>
            </w:r>
            <w:r>
              <w:t xml:space="preserve"> ямы)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Рама с кольцами гимнастическими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Скакалка гимнастическая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</w:pPr>
            <w:r>
              <w:t>Стенка гимнастическая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</w:p>
    <w:p w:rsidR="00000000" w:rsidRDefault="00FC69F1">
      <w:pPr>
        <w:pStyle w:val="ConsPlusNormal"/>
        <w:jc w:val="right"/>
      </w:pPr>
      <w:r>
        <w:t>Приложение N 11</w:t>
      </w:r>
    </w:p>
    <w:p w:rsidR="00000000" w:rsidRDefault="00FC69F1">
      <w:pPr>
        <w:pStyle w:val="ConsPlusNormal"/>
        <w:jc w:val="right"/>
      </w:pPr>
      <w:r>
        <w:t>к федеральному стандарту</w:t>
      </w:r>
    </w:p>
    <w:p w:rsidR="00000000" w:rsidRDefault="00FC69F1">
      <w:pPr>
        <w:pStyle w:val="ConsPlusNormal"/>
        <w:jc w:val="right"/>
      </w:pPr>
      <w:r>
        <w:t>спортивной подготовки по виду</w:t>
      </w:r>
    </w:p>
    <w:p w:rsidR="00000000" w:rsidRDefault="00FC69F1">
      <w:pPr>
        <w:pStyle w:val="ConsPlusNormal"/>
        <w:jc w:val="right"/>
      </w:pPr>
      <w:r>
        <w:t>спорта "спортивная гимнастика",</w:t>
      </w:r>
    </w:p>
    <w:p w:rsidR="00000000" w:rsidRDefault="00FC69F1">
      <w:pPr>
        <w:pStyle w:val="ConsPlusNormal"/>
        <w:jc w:val="right"/>
      </w:pPr>
      <w:r>
        <w:t>утве</w:t>
      </w:r>
      <w:r>
        <w:t>ржденному приказом</w:t>
      </w:r>
    </w:p>
    <w:p w:rsidR="00000000" w:rsidRDefault="00FC69F1">
      <w:pPr>
        <w:pStyle w:val="ConsPlusNormal"/>
        <w:jc w:val="right"/>
      </w:pPr>
      <w:r>
        <w:t>Минспорта России</w:t>
      </w:r>
    </w:p>
    <w:p w:rsidR="00000000" w:rsidRDefault="00FC69F1">
      <w:pPr>
        <w:pStyle w:val="ConsPlusNormal"/>
        <w:jc w:val="right"/>
      </w:pPr>
      <w:r>
        <w:t>от 9 ноября 2022 г. N 953</w:t>
      </w:r>
    </w:p>
    <w:p w:rsidR="00000000" w:rsidRDefault="00FC69F1">
      <w:pPr>
        <w:pStyle w:val="ConsPlusNormal"/>
        <w:jc w:val="both"/>
      </w:pPr>
    </w:p>
    <w:p w:rsidR="00000000" w:rsidRDefault="00FC69F1">
      <w:pPr>
        <w:pStyle w:val="ConsPlusTitle"/>
        <w:jc w:val="center"/>
      </w:pPr>
      <w:bookmarkStart w:id="12" w:name="Par1131"/>
      <w:bookmarkEnd w:id="12"/>
      <w:r>
        <w:t>ОБЕСПЕЧЕНИЕ СПОРТИВНОЙ ЭКИПИРОВКОЙ</w:t>
      </w:r>
    </w:p>
    <w:p w:rsidR="00000000" w:rsidRDefault="00FC69F1">
      <w:pPr>
        <w:pStyle w:val="ConsPlusNormal"/>
        <w:jc w:val="both"/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656"/>
        <w:gridCol w:w="709"/>
        <w:gridCol w:w="808"/>
        <w:gridCol w:w="680"/>
        <w:gridCol w:w="921"/>
        <w:gridCol w:w="567"/>
        <w:gridCol w:w="850"/>
        <w:gridCol w:w="567"/>
        <w:gridCol w:w="850"/>
        <w:gridCol w:w="567"/>
        <w:gridCol w:w="850"/>
      </w:tblGrid>
      <w:tr w:rsidR="00000000">
        <w:tc>
          <w:tcPr>
            <w:tcW w:w="94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000000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5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Этапы спортивной подго</w:t>
            </w:r>
            <w:r>
              <w:t>товки</w:t>
            </w:r>
          </w:p>
        </w:tc>
      </w:tr>
      <w:tr w:rsidR="00000000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Учебно</w:t>
            </w:r>
            <w:r>
              <w:t>-</w:t>
            </w:r>
            <w:r>
              <w:t>тренировочный этап</w:t>
            </w:r>
          </w:p>
          <w:p w:rsidR="00000000" w:rsidRDefault="00FC69F1">
            <w:pPr>
              <w:pStyle w:val="ConsPlusNormal"/>
              <w:jc w:val="center"/>
            </w:pPr>
            <w:r>
              <w:t>(этап спортивной специализации)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000000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FC69F1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FC69F1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коли</w:t>
            </w:r>
            <w:r>
              <w:t>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FC69F1">
            <w:pPr>
              <w:pStyle w:val="ConsPlusNormal"/>
              <w:jc w:val="center"/>
            </w:pPr>
            <w:r>
              <w:t>(лет)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C69F1">
            <w:pPr>
              <w:pStyle w:val="ConsPlusNormal"/>
              <w:jc w:val="center"/>
            </w:pPr>
            <w:r>
              <w:t>срок эксплуатации</w:t>
            </w:r>
          </w:p>
          <w:p w:rsidR="00000000" w:rsidRDefault="00FC69F1">
            <w:pPr>
              <w:pStyle w:val="ConsPlusNormal"/>
              <w:jc w:val="center"/>
            </w:pPr>
            <w:r>
              <w:t>(лет)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соревновательной формы (мужской)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спортивный тренировочный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Кроссовки легкоатлетические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соревновательной формы (женский)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Накладки наладонные (женские)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Накладки наладонные (мужские)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8</w:t>
            </w:r>
            <w: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Тапочки спортивные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Футболка (короткий рукав)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Чешки гимнастические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jc w:val="center"/>
            </w:pPr>
            <w:r>
              <w:rPr>
                <w:rFonts w:ascii=" TimesNewRoman" w:hAnsi=" TimesNewRoman" w:cs=" TimesNewRoman"/>
                <w:sz w:val="20"/>
                <w:szCs w:val="20"/>
              </w:rPr>
              <w:t>на обуч.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Default="00FC69F1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FC69F1">
      <w:pPr>
        <w:pStyle w:val="ConsPlusNormal"/>
        <w:jc w:val="both"/>
      </w:pPr>
    </w:p>
    <w:p w:rsidR="00000000" w:rsidRDefault="00FC69F1">
      <w:pPr>
        <w:pStyle w:val="ConsPlusNormal"/>
        <w:jc w:val="both"/>
      </w:pPr>
    </w:p>
    <w:p w:rsidR="00FC69F1" w:rsidRDefault="00FC69F1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FC69F1">
      <w:footnotePr>
        <w:numRestart w:val="eachPage"/>
      </w:footnotePr>
      <w:endnotePr>
        <w:numRestart w:val="eachSect"/>
      </w:endnotePr>
      <w:type w:val="continuous"/>
      <w:pgSz w:w="11906" w:h="16838"/>
      <w:pgMar w:top="731" w:right="566" w:bottom="658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F1" w:rsidRDefault="00FC69F1">
      <w:r>
        <w:separator/>
      </w:r>
    </w:p>
  </w:endnote>
  <w:endnote w:type="continuationSeparator" w:id="0">
    <w:p w:rsidR="00FC69F1" w:rsidRDefault="00FC69F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LiberationSerif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Liberation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F1" w:rsidRDefault="00FC69F1">
      <w:r>
        <w:rPr>
          <w:rFonts w:ascii=" TimesNewRoman" w:hAnsi=" TimesNewRoman" w:cs=" TimesNewRoman"/>
        </w:rPr>
        <w:separator/>
      </w:r>
    </w:p>
  </w:footnote>
  <w:footnote w:type="continuationSeparator" w:id="0">
    <w:p w:rsidR="00FC69F1" w:rsidRDefault="00FC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A2"/>
    <w:rsid w:val="00A424A2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LiberationSerif" w:eastAsia="Times New Roman" w:hAnsi=" LiberationSerif" w:cs=" LiberationSerif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color w:val="auto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color w:val="auto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color w:val="auto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color w:val="auto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color w:val="auto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color w:val="auto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color w:val="auto"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4Char">
    <w:name w:val="Heading 4 Char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5Char">
    <w:name w:val="Heading 5 Char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6Char">
    <w:name w:val="Heading 6 Char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Heading8Char">
    <w:name w:val="Heading 8 Char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color w:val="auto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120" w:after="120"/>
    </w:pPr>
    <w:rPr>
      <w:i/>
      <w:iCs/>
      <w:color w:val="auto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LiberationSerif" w:hAnsi=" LiberationSerif" w:cs=" LiberationSerif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color w:val="auto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uiPriority w:val="99"/>
    <w:rPr>
      <w:rFonts w:ascii=" LiberationSerif" w:hAnsi=" LiberationSerif" w:cs=" LiberationSerif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color w:val="auto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LiberationSerif" w:hAnsi=" LiberationSerif" w:cs=" LiberationSerif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color w:val="auto"/>
    </w:rPr>
  </w:style>
  <w:style w:type="character" w:customStyle="1" w:styleId="aa">
    <w:name w:val="Выделенная цитата Знак"/>
    <w:basedOn w:val="a0"/>
    <w:link w:val="a9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LiberationSerif" w:hAnsi=" LiberationSerif" w:cs=" LiberationSerif"/>
      <w:i/>
      <w:iCs/>
    </w:rPr>
  </w:style>
  <w:style w:type="paragraph" w:styleId="ab">
    <w:name w:val="header"/>
    <w:basedOn w:val="a"/>
    <w:link w:val="ac"/>
    <w:uiPriority w:val="99"/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HeaderChar">
    <w:name w:val="Header Char"/>
    <w:uiPriority w:val="99"/>
    <w:rPr>
      <w:rFonts w:ascii=" LiberationSerif" w:hAnsi=" LiberationSerif" w:cs=" LiberationSerif"/>
    </w:rPr>
  </w:style>
  <w:style w:type="paragraph" w:styleId="ad">
    <w:name w:val="footer"/>
    <w:basedOn w:val="a"/>
    <w:link w:val="ae"/>
    <w:uiPriority w:val="99"/>
    <w:rPr>
      <w:color w:val="auto"/>
    </w:rPr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character" w:customStyle="1" w:styleId="FooterChar">
    <w:name w:val="Footer Char"/>
    <w:uiPriority w:val="99"/>
    <w:rPr>
      <w:rFonts w:ascii=" LiberationSerif" w:hAnsi=" LiberationSerif" w:cs=" LiberationSerif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LiberationSerif" w:hAnsi=" LiberationSerif" w:cs=" LiberationSerif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LiberationSerif" w:hAnsi=" LiberationSerif" w:cs=" LiberationSerif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color w:val="auto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 LiberationSerif" w:hAnsi=" LiberationSerif" w:cs=" LiberationSerif"/>
      <w:sz w:val="18"/>
      <w:szCs w:val="18"/>
    </w:rPr>
  </w:style>
  <w:style w:type="character" w:styleId="af4">
    <w:name w:val="footnote reference"/>
    <w:basedOn w:val="a0"/>
    <w:uiPriority w:val="99"/>
    <w:unhideWhenUsed/>
    <w:rPr>
      <w:rFonts w:ascii=" LiberationSerif" w:hAnsi=" LiberationSerif" w:cs=" LiberationSerif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 LiberationSerif" w:hAnsi=" LiberationSerif" w:cs=" LiberationSerif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rFonts w:ascii=" LiberationSerif" w:hAnsi=" LiberationSerif" w:cs=" LiberationSerif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color w:val="auto"/>
    </w:rPr>
  </w:style>
  <w:style w:type="paragraph" w:styleId="23">
    <w:name w:val="toc 2"/>
    <w:basedOn w:val="a"/>
    <w:next w:val="a"/>
    <w:uiPriority w:val="99"/>
    <w:unhideWhenUsed/>
    <w:pPr>
      <w:spacing w:after="57"/>
      <w:ind w:left="283"/>
    </w:pPr>
    <w:rPr>
      <w:color w:val="auto"/>
    </w:rPr>
  </w:style>
  <w:style w:type="paragraph" w:styleId="31">
    <w:name w:val="toc 3"/>
    <w:basedOn w:val="a"/>
    <w:next w:val="a"/>
    <w:uiPriority w:val="99"/>
    <w:unhideWhenUsed/>
    <w:pPr>
      <w:spacing w:after="57"/>
      <w:ind w:left="567"/>
    </w:pPr>
    <w:rPr>
      <w:color w:val="auto"/>
    </w:rPr>
  </w:style>
  <w:style w:type="paragraph" w:styleId="41">
    <w:name w:val="toc 4"/>
    <w:basedOn w:val="a"/>
    <w:next w:val="a"/>
    <w:uiPriority w:val="99"/>
    <w:unhideWhenUsed/>
    <w:pPr>
      <w:spacing w:after="57"/>
      <w:ind w:left="850"/>
    </w:pPr>
    <w:rPr>
      <w:color w:val="auto"/>
    </w:rPr>
  </w:style>
  <w:style w:type="paragraph" w:styleId="51">
    <w:name w:val="toc 5"/>
    <w:basedOn w:val="a"/>
    <w:next w:val="a"/>
    <w:uiPriority w:val="99"/>
    <w:unhideWhenUsed/>
    <w:pPr>
      <w:spacing w:after="57"/>
      <w:ind w:left="1134"/>
    </w:pPr>
    <w:rPr>
      <w:color w:val="auto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color w:val="auto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color w:val="auto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color w:val="auto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color w:val="auto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 LiberationSerif" w:hAnsi=" LiberationSerif" w:cs=" LiberationSerif"/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color w:val="auto"/>
    </w:rPr>
  </w:style>
  <w:style w:type="character" w:customStyle="1" w:styleId="-">
    <w:name w:val="Интернет-ссылка"/>
    <w:uiPriority w:val="99"/>
    <w:rPr>
      <w:rFonts w:ascii=" LiberationSerif" w:hAnsi=" LiberationSerif" w:cs=" LiberationSerif"/>
      <w:color w:val="000080"/>
      <w:u w:val="single"/>
    </w:rPr>
  </w:style>
  <w:style w:type="paragraph" w:customStyle="1" w:styleId="afa">
    <w:name w:val="Заголовок"/>
    <w:basedOn w:val="a"/>
    <w:uiPriority w:val="99"/>
    <w:pPr>
      <w:keepNext/>
      <w:spacing w:before="240" w:after="120"/>
    </w:pPr>
    <w:rPr>
      <w:rFonts w:ascii=" LiberationSans" w:hAnsi=" LiberationSans" w:cs=" LiberationSans"/>
      <w:color w:val="auto"/>
      <w:sz w:val="28"/>
      <w:szCs w:val="28"/>
    </w:rPr>
  </w:style>
  <w:style w:type="paragraph" w:styleId="afb">
    <w:name w:val="Body Text"/>
    <w:basedOn w:val="a"/>
    <w:link w:val="afc"/>
    <w:uiPriority w:val="99"/>
    <w:pPr>
      <w:spacing w:after="140" w:line="276" w:lineRule="auto"/>
    </w:pPr>
    <w:rPr>
      <w:color w:val="auto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color w:val="000000"/>
    </w:rPr>
  </w:style>
  <w:style w:type="paragraph" w:styleId="afd">
    <w:name w:val="List"/>
    <w:basedOn w:val="afb"/>
    <w:uiPriority w:val="99"/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e">
    <w:name w:val="index heading"/>
    <w:basedOn w:val="a"/>
    <w:next w:val="12"/>
    <w:uiPriority w:val="99"/>
    <w:rPr>
      <w:color w:val="auto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color w:val="00000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aff">
    <w:name w:val="Колонтитул"/>
    <w:basedOn w:val="a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LiberationSerif" w:eastAsia="Times New Roman" w:hAnsi=" LiberationSerif" w:cs=" LiberationSerif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color w:val="auto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color w:val="auto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color w:val="auto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color w:val="auto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color w:val="auto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color w:val="auto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color w:val="auto"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4Char">
    <w:name w:val="Heading 4 Char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5Char">
    <w:name w:val="Heading 5 Char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6Char">
    <w:name w:val="Heading 6 Char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</w:rPr>
  </w:style>
  <w:style w:type="character" w:customStyle="1" w:styleId="Heading7Char">
    <w:name w:val="Heading 7 Char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</w:rPr>
  </w:style>
  <w:style w:type="character" w:customStyle="1" w:styleId="Heading8Char">
    <w:name w:val="Heading 8 Char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color w:val="auto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120" w:after="120"/>
    </w:pPr>
    <w:rPr>
      <w:i/>
      <w:iCs/>
      <w:color w:val="auto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Pr>
      <w:rFonts w:ascii=" LiberationSerif" w:hAnsi=" LiberationSerif" w:cs=" LiberationSerif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color w:val="auto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uiPriority w:val="99"/>
    <w:rPr>
      <w:rFonts w:ascii=" LiberationSerif" w:hAnsi=" LiberationSerif" w:cs=" LiberationSerif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color w:val="auto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 LiberationSerif" w:hAnsi=" LiberationSerif" w:cs=" LiberationSerif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color w:val="auto"/>
    </w:rPr>
  </w:style>
  <w:style w:type="character" w:customStyle="1" w:styleId="aa">
    <w:name w:val="Выделенная цитата Знак"/>
    <w:basedOn w:val="a0"/>
    <w:link w:val="a9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 LiberationSerif" w:hAnsi=" LiberationSerif" w:cs=" LiberationSerif"/>
      <w:i/>
      <w:iCs/>
    </w:rPr>
  </w:style>
  <w:style w:type="paragraph" w:styleId="ab">
    <w:name w:val="header"/>
    <w:basedOn w:val="a"/>
    <w:link w:val="ac"/>
    <w:uiPriority w:val="99"/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HeaderChar">
    <w:name w:val="Header Char"/>
    <w:uiPriority w:val="99"/>
    <w:rPr>
      <w:rFonts w:ascii=" LiberationSerif" w:hAnsi=" LiberationSerif" w:cs=" LiberationSerif"/>
    </w:rPr>
  </w:style>
  <w:style w:type="paragraph" w:styleId="ad">
    <w:name w:val="footer"/>
    <w:basedOn w:val="a"/>
    <w:link w:val="ae"/>
    <w:uiPriority w:val="99"/>
    <w:rPr>
      <w:color w:val="auto"/>
    </w:rPr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character" w:customStyle="1" w:styleId="FooterChar">
    <w:name w:val="Footer Char"/>
    <w:uiPriority w:val="99"/>
    <w:rPr>
      <w:rFonts w:ascii=" LiberationSerif" w:hAnsi=" LiberationSerif" w:cs=" LiberationSerif"/>
    </w:rPr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LiberationSerif" w:hAnsi=" LiberationSerif" w:cs=" LiberationSerif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rFonts w:ascii=" LiberationSerif" w:hAnsi=" LiberationSerif" w:cs=" LiberationSerif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color w:val="auto"/>
      <w:sz w:val="18"/>
      <w:szCs w:val="18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 LiberationSerif" w:hAnsi=" LiberationSerif" w:cs=" LiberationSerif"/>
      <w:sz w:val="18"/>
      <w:szCs w:val="18"/>
    </w:rPr>
  </w:style>
  <w:style w:type="character" w:styleId="af4">
    <w:name w:val="footnote reference"/>
    <w:basedOn w:val="a0"/>
    <w:uiPriority w:val="99"/>
    <w:unhideWhenUsed/>
    <w:rPr>
      <w:rFonts w:ascii=" LiberationSerif" w:hAnsi=" LiberationSerif" w:cs=" LiberationSerif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 LiberationSerif" w:hAnsi=" LiberationSerif" w:cs=" LiberationSerif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rFonts w:ascii=" LiberationSerif" w:hAnsi=" LiberationSerif" w:cs=" LiberationSerif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color w:val="auto"/>
    </w:rPr>
  </w:style>
  <w:style w:type="paragraph" w:styleId="23">
    <w:name w:val="toc 2"/>
    <w:basedOn w:val="a"/>
    <w:next w:val="a"/>
    <w:uiPriority w:val="99"/>
    <w:unhideWhenUsed/>
    <w:pPr>
      <w:spacing w:after="57"/>
      <w:ind w:left="283"/>
    </w:pPr>
    <w:rPr>
      <w:color w:val="auto"/>
    </w:rPr>
  </w:style>
  <w:style w:type="paragraph" w:styleId="31">
    <w:name w:val="toc 3"/>
    <w:basedOn w:val="a"/>
    <w:next w:val="a"/>
    <w:uiPriority w:val="99"/>
    <w:unhideWhenUsed/>
    <w:pPr>
      <w:spacing w:after="57"/>
      <w:ind w:left="567"/>
    </w:pPr>
    <w:rPr>
      <w:color w:val="auto"/>
    </w:rPr>
  </w:style>
  <w:style w:type="paragraph" w:styleId="41">
    <w:name w:val="toc 4"/>
    <w:basedOn w:val="a"/>
    <w:next w:val="a"/>
    <w:uiPriority w:val="99"/>
    <w:unhideWhenUsed/>
    <w:pPr>
      <w:spacing w:after="57"/>
      <w:ind w:left="850"/>
    </w:pPr>
    <w:rPr>
      <w:color w:val="auto"/>
    </w:rPr>
  </w:style>
  <w:style w:type="paragraph" w:styleId="51">
    <w:name w:val="toc 5"/>
    <w:basedOn w:val="a"/>
    <w:next w:val="a"/>
    <w:uiPriority w:val="99"/>
    <w:unhideWhenUsed/>
    <w:pPr>
      <w:spacing w:after="57"/>
      <w:ind w:left="1134"/>
    </w:pPr>
    <w:rPr>
      <w:color w:val="auto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color w:val="auto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color w:val="auto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color w:val="auto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color w:val="auto"/>
    </w:r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 LiberationSerif" w:hAnsi=" LiberationSerif" w:cs=" LiberationSerif"/>
      <w:sz w:val="24"/>
      <w:szCs w:val="24"/>
    </w:rPr>
  </w:style>
  <w:style w:type="paragraph" w:styleId="af9">
    <w:name w:val="table of figures"/>
    <w:basedOn w:val="a"/>
    <w:next w:val="a"/>
    <w:uiPriority w:val="99"/>
    <w:unhideWhenUsed/>
    <w:rPr>
      <w:color w:val="auto"/>
    </w:rPr>
  </w:style>
  <w:style w:type="character" w:customStyle="1" w:styleId="-">
    <w:name w:val="Интернет-ссылка"/>
    <w:uiPriority w:val="99"/>
    <w:rPr>
      <w:rFonts w:ascii=" LiberationSerif" w:hAnsi=" LiberationSerif" w:cs=" LiberationSerif"/>
      <w:color w:val="000080"/>
      <w:u w:val="single"/>
    </w:rPr>
  </w:style>
  <w:style w:type="paragraph" w:customStyle="1" w:styleId="afa">
    <w:name w:val="Заголовок"/>
    <w:basedOn w:val="a"/>
    <w:uiPriority w:val="99"/>
    <w:pPr>
      <w:keepNext/>
      <w:spacing w:before="240" w:after="120"/>
    </w:pPr>
    <w:rPr>
      <w:rFonts w:ascii=" LiberationSans" w:hAnsi=" LiberationSans" w:cs=" LiberationSans"/>
      <w:color w:val="auto"/>
      <w:sz w:val="28"/>
      <w:szCs w:val="28"/>
    </w:rPr>
  </w:style>
  <w:style w:type="paragraph" w:styleId="afb">
    <w:name w:val="Body Text"/>
    <w:basedOn w:val="a"/>
    <w:link w:val="afc"/>
    <w:uiPriority w:val="99"/>
    <w:pPr>
      <w:spacing w:after="140" w:line="276" w:lineRule="auto"/>
    </w:pPr>
    <w:rPr>
      <w:color w:val="auto"/>
    </w:rPr>
  </w:style>
  <w:style w:type="character" w:customStyle="1" w:styleId="afc">
    <w:name w:val="Основной текст Знак"/>
    <w:basedOn w:val="a0"/>
    <w:link w:val="afb"/>
    <w:uiPriority w:val="99"/>
    <w:semiHidden/>
    <w:rPr>
      <w:color w:val="000000"/>
    </w:rPr>
  </w:style>
  <w:style w:type="paragraph" w:styleId="afd">
    <w:name w:val="List"/>
    <w:basedOn w:val="afb"/>
    <w:uiPriority w:val="99"/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e">
    <w:name w:val="index heading"/>
    <w:basedOn w:val="a"/>
    <w:next w:val="12"/>
    <w:uiPriority w:val="99"/>
    <w:rPr>
      <w:color w:val="auto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color w:val="00000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color w:val="00000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color w:val="00000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color w:val="000000"/>
    </w:rPr>
  </w:style>
  <w:style w:type="paragraph" w:customStyle="1" w:styleId="aff">
    <w:name w:val="Колонтитул"/>
    <w:basedOn w:val="a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0127&amp;date=09.01.2023" TargetMode="External"/><Relationship Id="rId18" Type="http://schemas.openxmlformats.org/officeDocument/2006/relationships/hyperlink" Target="#Par378" TargetMode="External"/><Relationship Id="rId26" Type="http://schemas.openxmlformats.org/officeDocument/2006/relationships/hyperlink" Target="https://login.consultant.ru/link/?req=doc&amp;base=LAW&amp;n=375230&amp;date=09.01.2023&amp;dst=10001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#Par71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#Par30" TargetMode="External"/><Relationship Id="rId17" Type="http://schemas.openxmlformats.org/officeDocument/2006/relationships/hyperlink" Target="#Par339" TargetMode="External"/><Relationship Id="rId25" Type="http://schemas.openxmlformats.org/officeDocument/2006/relationships/hyperlink" Target="https://login.consultant.ru/link/?req=doc&amp;base=LAW&amp;n=389373&amp;date=09.01.2023&amp;dst=100009&amp;field=13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#Par264" TargetMode="External"/><Relationship Id="rId20" Type="http://schemas.openxmlformats.org/officeDocument/2006/relationships/hyperlink" Target="#Par575" TargetMode="External"/><Relationship Id="rId29" Type="http://schemas.openxmlformats.org/officeDocument/2006/relationships/hyperlink" Target="https://login.consultant.ru/link/?req=doc&amp;base=LAW&amp;n=120571&amp;date=09.01.2023&amp;dst=100011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5119&amp;date=09.01.2023&amp;dst=100048&amp;field=134" TargetMode="External"/><Relationship Id="rId24" Type="http://schemas.openxmlformats.org/officeDocument/2006/relationships/hyperlink" Target="https://login.consultant.ru/link/?req=doc&amp;base=LAW&amp;n=429223&amp;date=09.01.2023" TargetMode="External"/><Relationship Id="rId32" Type="http://schemas.openxmlformats.org/officeDocument/2006/relationships/hyperlink" Target="#Par1131" TargetMode="External"/><Relationship Id="rId5" Type="http://schemas.openxmlformats.org/officeDocument/2006/relationships/footnotes" Target="footnotes.xml"/><Relationship Id="rId15" Type="http://schemas.openxmlformats.org/officeDocument/2006/relationships/hyperlink" Target="#Par222" TargetMode="External"/><Relationship Id="rId23" Type="http://schemas.openxmlformats.org/officeDocument/2006/relationships/hyperlink" Target="https://login.consultant.ru/link/?req=doc&amp;base=LAW&amp;n=405608&amp;date=09.01.2023&amp;dst=125369&amp;field=134" TargetMode="External"/><Relationship Id="rId28" Type="http://schemas.openxmlformats.org/officeDocument/2006/relationships/hyperlink" Target="https://login.consultant.ru/link/?req=doc&amp;base=LAW&amp;n=418240&amp;date=09.01.2023&amp;dst=100014&amp;field=134" TargetMode="External"/><Relationship Id="rId10" Type="http://schemas.openxmlformats.org/officeDocument/2006/relationships/hyperlink" Target="https://login.consultant.ru/link/?req=doc&amp;base=LAW&amp;n=413441&amp;date=09.01.2023&amp;dst=179&amp;field=134" TargetMode="External"/><Relationship Id="rId19" Type="http://schemas.openxmlformats.org/officeDocument/2006/relationships/hyperlink" Target="#Par463" TargetMode="External"/><Relationship Id="rId31" Type="http://schemas.openxmlformats.org/officeDocument/2006/relationships/hyperlink" Target="#Par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#Par174" TargetMode="External"/><Relationship Id="rId22" Type="http://schemas.openxmlformats.org/officeDocument/2006/relationships/hyperlink" Target="#Par857" TargetMode="External"/><Relationship Id="rId27" Type="http://schemas.openxmlformats.org/officeDocument/2006/relationships/hyperlink" Target="https://login.consultant.ru/link/?req=doc&amp;base=LAW&amp;n=323902&amp;date=09.01.2023&amp;dst=100012&amp;field=134" TargetMode="External"/><Relationship Id="rId30" Type="http://schemas.openxmlformats.org/officeDocument/2006/relationships/hyperlink" Target="https://login.consultant.ru/link/?req=doc&amp;base=LAW&amp;n=420817&amp;date=09.01.2023" TargetMode="External"/><Relationship Id="rId8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09.11.2022 N 953&amp;amp;amp;amp;quot;Об утверждении федерального стандарта спортивной подготовки по виду спорта &amp;amp;amp;amp;quot;спортивная гимнастика&amp;amp;amp;amp;quot;(Зарегистрировано в Минюсте России 19.12.2022 N 71613)</vt:lpstr>
    </vt:vector>
  </TitlesOfParts>
  <Company/>
  <LinksUpToDate>false</LinksUpToDate>
  <CharactersWithSpaces>37062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09.11.2022 N 953&amp;amp;amp;amp;quot;Об утверждении федерального стандарта спортивной подготовки по виду спорта &amp;amp;amp;amp;quot;спортивная гимнастика&amp;amp;amp;amp;quot;(Зарегистрировано в Минюсте России 19.12.2022 N 71613)</dc:title>
  <dc:creator>Иванов Олег Алексеевич</dc:creator>
  <cp:lastModifiedBy>Иванов Олег Алексеевич</cp:lastModifiedBy>
  <cp:revision>2</cp:revision>
  <dcterms:created xsi:type="dcterms:W3CDTF">2024-04-15T05:43:00Z</dcterms:created>
  <dcterms:modified xsi:type="dcterms:W3CDTF">2024-04-15T05:43:00Z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ONLYOFFICE/7.3.0.184</vt:lpwstr>
  </property>
</Properties>
</file>